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2B184" w14:textId="77777777" w:rsidR="00386B76" w:rsidRDefault="00386B76" w:rsidP="00386B76">
      <w:pPr>
        <w:jc w:val="both"/>
        <w:rPr>
          <w:rFonts w:ascii="Arial" w:eastAsia="Times New Roman" w:hAnsi="Arial" w:cs="Arial"/>
          <w:b/>
          <w:iCs/>
          <w:color w:val="000000" w:themeColor="text1"/>
          <w:u w:val="single"/>
          <w:lang w:eastAsia="es-ES"/>
        </w:rPr>
      </w:pPr>
      <w:bookmarkStart w:id="0" w:name="_Hlk101274924"/>
      <w:bookmarkStart w:id="1" w:name="_Hlk101529683"/>
    </w:p>
    <w:p w14:paraId="00B0FE02" w14:textId="77777777" w:rsidR="00386B76" w:rsidRPr="00DB43EB" w:rsidRDefault="00386B76" w:rsidP="00386B76">
      <w:pPr>
        <w:jc w:val="center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</w:pPr>
      <w:r w:rsidRPr="00DB43EB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  <w:t>DIRECCION GENERAL DE TRANSPORTES</w:t>
      </w:r>
    </w:p>
    <w:p w14:paraId="210D3951" w14:textId="77777777" w:rsidR="00386B76" w:rsidRPr="00DB43EB" w:rsidRDefault="00386B76" w:rsidP="00386B76">
      <w:pPr>
        <w:jc w:val="center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</w:pPr>
      <w:r w:rsidRPr="00DB43EB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  <w:t>SECCIÓN DE COMPRAS</w:t>
      </w:r>
    </w:p>
    <w:p w14:paraId="135CA0D0" w14:textId="77777777" w:rsidR="00386B76" w:rsidRPr="00DB43EB" w:rsidRDefault="00386B76" w:rsidP="00386B76">
      <w:pPr>
        <w:jc w:val="center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</w:pPr>
    </w:p>
    <w:p w14:paraId="6391F602" w14:textId="77777777" w:rsidR="00386B76" w:rsidRPr="00DB43EB" w:rsidRDefault="00386B76" w:rsidP="00386B76">
      <w:pPr>
        <w:jc w:val="center"/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  <w:lang w:eastAsia="es-ES"/>
        </w:rPr>
      </w:pPr>
      <w:r w:rsidRPr="00DB43EB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  <w:t>INFORMACIÓN CORRESPONDIENTE AL AÑO 20</w:t>
      </w:r>
      <w:r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  <w:t>22</w:t>
      </w:r>
    </w:p>
    <w:p w14:paraId="719793E3" w14:textId="77777777" w:rsidR="00386B76" w:rsidRPr="00DB43EB" w:rsidRDefault="00386B76" w:rsidP="00386B76">
      <w:pPr>
        <w:tabs>
          <w:tab w:val="left" w:pos="3210"/>
        </w:tabs>
        <w:jc w:val="center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</w:pPr>
      <w:r w:rsidRPr="00DB43EB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  <w:t>MES DE</w:t>
      </w:r>
      <w:r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  <w:t xml:space="preserve"> MARZO DE 2022</w:t>
      </w:r>
    </w:p>
    <w:p w14:paraId="5F1155DD" w14:textId="77777777" w:rsidR="00386B76" w:rsidRPr="00DB43EB" w:rsidRDefault="00386B76" w:rsidP="00386B76">
      <w:pPr>
        <w:jc w:val="both"/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  <w:lang w:eastAsia="es-ES"/>
        </w:rPr>
      </w:pPr>
    </w:p>
    <w:p w14:paraId="3717D66D" w14:textId="77777777" w:rsidR="00386B76" w:rsidRPr="00A42F81" w:rsidRDefault="00386B76" w:rsidP="00386B76">
      <w:pPr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  <w:r w:rsidRPr="00A42F81">
        <w:rPr>
          <w:rFonts w:ascii="Arial" w:eastAsia="Times New Roman" w:hAnsi="Arial" w:cs="Arial"/>
          <w:b/>
          <w:iCs/>
          <w:color w:val="000000" w:themeColor="text1"/>
          <w:lang w:eastAsia="es-ES"/>
        </w:rPr>
        <w:t>ARTICULO 10</w:t>
      </w:r>
    </w:p>
    <w:p w14:paraId="2889F6F4" w14:textId="77777777" w:rsidR="00386B76" w:rsidRDefault="00386B76" w:rsidP="00386B76">
      <w:pPr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  <w:r w:rsidRPr="00A42F81">
        <w:rPr>
          <w:rFonts w:ascii="Arial" w:eastAsia="Times New Roman" w:hAnsi="Arial" w:cs="Arial"/>
          <w:b/>
          <w:iCs/>
          <w:color w:val="000000" w:themeColor="text1"/>
          <w:lang w:eastAsia="es-ES"/>
        </w:rPr>
        <w:t>Inciso 11</w:t>
      </w:r>
    </w:p>
    <w:p w14:paraId="4FD3C2EF" w14:textId="77777777" w:rsidR="00386B76" w:rsidRDefault="00386B76" w:rsidP="00386B76">
      <w:pPr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</w:p>
    <w:tbl>
      <w:tblPr>
        <w:tblW w:w="131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2131"/>
        <w:gridCol w:w="5339"/>
        <w:gridCol w:w="1171"/>
        <w:gridCol w:w="1134"/>
        <w:gridCol w:w="1417"/>
        <w:gridCol w:w="1134"/>
      </w:tblGrid>
      <w:tr w:rsidR="00386B76" w:rsidRPr="00AB082B" w14:paraId="4A1AB769" w14:textId="77777777" w:rsidTr="00F569AF">
        <w:trPr>
          <w:trHeight w:val="49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9EA31EE" w14:textId="77777777" w:rsidR="00386B76" w:rsidRPr="00AB082B" w:rsidRDefault="00386B76" w:rsidP="00F569A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B082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NUMERO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88A2889" w14:textId="77777777" w:rsidR="00386B76" w:rsidRPr="00AB082B" w:rsidRDefault="00386B76" w:rsidP="00F569A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B082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NOMBRE DEL PROVEEDOR</w:t>
            </w: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7420EFF" w14:textId="77777777" w:rsidR="00386B76" w:rsidRPr="00AB082B" w:rsidRDefault="00386B76" w:rsidP="00F569A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B082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CONCEPTO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C4636F5" w14:textId="77777777" w:rsidR="00386B76" w:rsidRPr="00AB082B" w:rsidRDefault="00386B76" w:rsidP="00F569A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B082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CONTRATO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CB74B8A" w14:textId="77777777" w:rsidR="00386B76" w:rsidRPr="00AB082B" w:rsidRDefault="00386B76" w:rsidP="00F569A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B082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NIT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ED9D4C1" w14:textId="77777777" w:rsidR="00386B76" w:rsidRPr="00AB082B" w:rsidRDefault="00386B76" w:rsidP="00F569A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B082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MONTO DE LA COMPRA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C3F856" w14:textId="77777777" w:rsidR="00386B76" w:rsidRPr="00AB082B" w:rsidRDefault="00386B76" w:rsidP="00F569A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B082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RENGLON AFECTADO</w:t>
            </w:r>
          </w:p>
        </w:tc>
      </w:tr>
      <w:tr w:rsidR="00386B76" w:rsidRPr="00AB082B" w14:paraId="64B44998" w14:textId="77777777" w:rsidTr="00F569AF">
        <w:trPr>
          <w:trHeight w:val="1074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0B83" w14:textId="77777777" w:rsidR="00386B76" w:rsidRPr="00F21E99" w:rsidRDefault="00386B76" w:rsidP="00F569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E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58EA9" w14:textId="77777777" w:rsidR="00386B76" w:rsidRPr="00F21E99" w:rsidRDefault="00386B76" w:rsidP="00F569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E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EMPRESA ELECTRICA DE GUATEMALA, S. A.</w:t>
            </w: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EBCCA" w14:textId="77777777" w:rsidR="00386B76" w:rsidRPr="00F21E99" w:rsidRDefault="00386B76" w:rsidP="00F569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E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Servicio de energía eléctrica para la Dirección General de Transportes, 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  <w:r w:rsidRPr="00F21E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calle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“A”</w:t>
            </w:r>
            <w:r w:rsidRPr="00F21E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11-4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  <w:r w:rsidRPr="00F21E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zona 1, correspondiente al mes de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febrero de 2022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D7197" w14:textId="77777777" w:rsidR="00386B76" w:rsidRPr="00F21E99" w:rsidRDefault="00386B76" w:rsidP="00F569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E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 corresponde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B9063" w14:textId="77777777" w:rsidR="00386B76" w:rsidRPr="00F21E99" w:rsidRDefault="00386B76" w:rsidP="00F569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E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326445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EFA56" w14:textId="77777777" w:rsidR="00386B76" w:rsidRPr="00F21E99" w:rsidRDefault="00386B76" w:rsidP="00F569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E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Q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1,747.51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67CF4" w14:textId="77777777" w:rsidR="00386B76" w:rsidRPr="00F21E99" w:rsidRDefault="00386B76" w:rsidP="00F569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E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</w:t>
            </w:r>
          </w:p>
        </w:tc>
      </w:tr>
      <w:tr w:rsidR="00386B76" w:rsidRPr="00AB082B" w14:paraId="334B851A" w14:textId="77777777" w:rsidTr="00F569AF">
        <w:trPr>
          <w:trHeight w:val="1032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4BD2" w14:textId="77777777" w:rsidR="00386B76" w:rsidRPr="00F21E99" w:rsidRDefault="00386B76" w:rsidP="00F569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E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19DF0" w14:textId="77777777" w:rsidR="00386B76" w:rsidRPr="00F21E99" w:rsidRDefault="00386B76" w:rsidP="00F569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E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EMPRESA ELECTRICA DE GUATEMALA, S. A.</w:t>
            </w: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4FAB1" w14:textId="77777777" w:rsidR="00386B76" w:rsidRPr="00F21E99" w:rsidRDefault="00386B76" w:rsidP="00F569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E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Servicio de energía eléctrica para la Dirección General de Transportes, 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  <w:r w:rsidRPr="00F21E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calle 11-4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 w:rsidRPr="00F21E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zona 1, correspondiente al mes de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febrero</w:t>
            </w:r>
            <w:r w:rsidRPr="00F21E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de 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257D5" w14:textId="77777777" w:rsidR="00386B76" w:rsidRPr="00F21E99" w:rsidRDefault="00386B76" w:rsidP="00F569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E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 corresponde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03FD9" w14:textId="77777777" w:rsidR="00386B76" w:rsidRPr="00F21E99" w:rsidRDefault="00386B76" w:rsidP="00F569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E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326445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E4DE3" w14:textId="77777777" w:rsidR="00386B76" w:rsidRPr="00F21E99" w:rsidRDefault="00386B76" w:rsidP="00F569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E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Q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9,632.73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EC014" w14:textId="77777777" w:rsidR="00386B76" w:rsidRPr="00F21E99" w:rsidRDefault="00386B76" w:rsidP="00F569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E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</w:t>
            </w:r>
          </w:p>
        </w:tc>
      </w:tr>
      <w:tr w:rsidR="00386B76" w:rsidRPr="00AB082B" w14:paraId="27A9509B" w14:textId="77777777" w:rsidTr="00F569AF">
        <w:trPr>
          <w:trHeight w:val="970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DF502" w14:textId="77777777" w:rsidR="00386B76" w:rsidRPr="00F21E99" w:rsidRDefault="00386B76" w:rsidP="00F569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bookmarkStart w:id="2" w:name="_Hlk98160735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D4145" w14:textId="77777777" w:rsidR="00386B76" w:rsidRPr="00F21E99" w:rsidRDefault="00386B76" w:rsidP="00F569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DISTRIBUIDORA RENOJ</w:t>
            </w: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DAB23" w14:textId="77777777" w:rsidR="00386B76" w:rsidRPr="00F21E99" w:rsidRDefault="00386B76" w:rsidP="00F569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Pago por la compra de 350 botes de insecticida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Spray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de 400 lm para ser utilizado en las diferentes áreas de la Dirección General de Transportes.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B4AF6" w14:textId="77777777" w:rsidR="00386B76" w:rsidRPr="00F21E99" w:rsidRDefault="00386B76" w:rsidP="00F569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 corresponde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792EA" w14:textId="77777777" w:rsidR="00386B76" w:rsidRPr="00F21E99" w:rsidRDefault="00386B76" w:rsidP="00F569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3086303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BE2CA" w14:textId="77777777" w:rsidR="00386B76" w:rsidRPr="00F21E99" w:rsidRDefault="00386B76" w:rsidP="00F569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Q. 9,975.00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839AB" w14:textId="77777777" w:rsidR="00386B76" w:rsidRPr="00F21E99" w:rsidRDefault="00386B76" w:rsidP="00F569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264</w:t>
            </w:r>
          </w:p>
        </w:tc>
      </w:tr>
      <w:tr w:rsidR="00386B76" w:rsidRPr="00AB082B" w14:paraId="7785E85B" w14:textId="77777777" w:rsidTr="00F569AF">
        <w:trPr>
          <w:trHeight w:val="2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60AF9" w14:textId="77777777" w:rsidR="00386B76" w:rsidRDefault="00386B76" w:rsidP="00F569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FC2EF" w14:textId="77777777" w:rsidR="00386B76" w:rsidRDefault="00386B76" w:rsidP="00F569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INDUSTRIA DE LLANTAS, SOCIEDAD ANONIMA</w:t>
            </w: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60172" w14:textId="77777777" w:rsidR="00386B76" w:rsidRDefault="00386B76" w:rsidP="00F569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La compra de 18 llantas; doble propósito; medida: 245/70 R16; pliegos: 10; tipo: radial., para uso de los vehículos propiedad de la Dirección General de Transportes.  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25C37" w14:textId="77777777" w:rsidR="00386B76" w:rsidRDefault="00386B76" w:rsidP="00F569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No corresponde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86FBD" w14:textId="77777777" w:rsidR="00386B76" w:rsidRDefault="00386B76" w:rsidP="00F569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88684245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3839F" w14:textId="77777777" w:rsidR="00386B76" w:rsidRDefault="00386B76" w:rsidP="00F569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Q. 24,517.60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D3C0F" w14:textId="77777777" w:rsidR="00386B76" w:rsidRDefault="00386B76" w:rsidP="00F569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253</w:t>
            </w:r>
          </w:p>
        </w:tc>
      </w:tr>
      <w:tr w:rsidR="00386B76" w:rsidRPr="00AB082B" w14:paraId="2165F5FB" w14:textId="77777777" w:rsidTr="00F569AF">
        <w:trPr>
          <w:trHeight w:val="2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FF440" w14:textId="77777777" w:rsidR="00386B76" w:rsidRDefault="00386B76" w:rsidP="00F569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A2B92" w14:textId="77777777" w:rsidR="00386B76" w:rsidRDefault="00386B76" w:rsidP="00F569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BISECORP BIENES Y SERVICIOS</w:t>
            </w: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63E3B" w14:textId="77777777" w:rsidR="00386B76" w:rsidRDefault="00386B76" w:rsidP="00F569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Pago por la compra de productos de artes gráficas, para ser utilizado por el personal de la Dirección General de Transportes 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E2E21" w14:textId="77777777" w:rsidR="00386B76" w:rsidRDefault="00386B76" w:rsidP="00F569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 corresponde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C99E2" w14:textId="77777777" w:rsidR="00386B76" w:rsidRDefault="00386B76" w:rsidP="00F569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90538722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82A2C" w14:textId="77777777" w:rsidR="00386B76" w:rsidRDefault="00386B76" w:rsidP="00F569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Q. 24,829.00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6C73B" w14:textId="77777777" w:rsidR="00386B76" w:rsidRDefault="00386B76" w:rsidP="00F569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243</w:t>
            </w:r>
          </w:p>
        </w:tc>
      </w:tr>
      <w:tr w:rsidR="00386B76" w14:paraId="0870E937" w14:textId="77777777" w:rsidTr="00F569AF">
        <w:trPr>
          <w:trHeight w:val="474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65F7" w14:textId="77777777" w:rsidR="00386B76" w:rsidRDefault="00386B76" w:rsidP="00F569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8F05" w14:textId="77777777" w:rsidR="00386B76" w:rsidRDefault="00386B76" w:rsidP="00F569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COMUNICACIONES CELULARES, SOCIEDAD ANONIMA</w:t>
            </w: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987EF" w14:textId="77777777" w:rsidR="00386B76" w:rsidRDefault="00386B76" w:rsidP="00F569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Pago por el servicio de Telefonía Fija a través de enlace E1, para uso en la Dirección General de Transportes, correspondiente del 01 al 28 de FEBRERO de 2022.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0C2D9" w14:textId="77777777" w:rsidR="00386B76" w:rsidRDefault="00386B76" w:rsidP="00F569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 corresponde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FF5AC" w14:textId="77777777" w:rsidR="00386B76" w:rsidRDefault="00386B76" w:rsidP="00F569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5498104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07E42" w14:textId="77777777" w:rsidR="00386B76" w:rsidRDefault="00386B76" w:rsidP="00F569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Q. 1,800.00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87B59" w14:textId="77777777" w:rsidR="00386B76" w:rsidRDefault="00386B76" w:rsidP="00F569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</w:t>
            </w:r>
          </w:p>
        </w:tc>
      </w:tr>
      <w:bookmarkEnd w:id="0"/>
      <w:bookmarkEnd w:id="2"/>
    </w:tbl>
    <w:p w14:paraId="6EAF9B53" w14:textId="77777777" w:rsidR="00386B76" w:rsidRDefault="00386B76" w:rsidP="00386B76">
      <w:pPr>
        <w:rPr>
          <w:sz w:val="18"/>
          <w:szCs w:val="18"/>
        </w:rPr>
      </w:pPr>
    </w:p>
    <w:bookmarkEnd w:id="1"/>
    <w:p w14:paraId="76E65426" w14:textId="77777777" w:rsidR="00A21BE7" w:rsidRDefault="00A21BE7" w:rsidP="00A21BE7">
      <w:pPr>
        <w:tabs>
          <w:tab w:val="left" w:pos="6159"/>
        </w:tabs>
        <w:spacing w:line="276" w:lineRule="auto"/>
        <w:jc w:val="right"/>
        <w:rPr>
          <w:rFonts w:ascii="Arial" w:hAnsi="Arial" w:cs="Arial"/>
          <w:b/>
        </w:rPr>
      </w:pPr>
    </w:p>
    <w:sectPr w:rsidR="00A21BE7" w:rsidSect="00386B76">
      <w:headerReference w:type="default" r:id="rId7"/>
      <w:pgSz w:w="18700" w:h="12240" w:orient="landscape"/>
      <w:pgMar w:top="1701" w:right="1417" w:bottom="1701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367C7" w14:textId="77777777" w:rsidR="008629E9" w:rsidRDefault="008629E9">
      <w:r>
        <w:rPr>
          <w:rFonts w:ascii="Calibri"/>
        </w:rPr>
        <w:separator/>
      </w:r>
    </w:p>
  </w:endnote>
  <w:endnote w:type="continuationSeparator" w:id="0">
    <w:p w14:paraId="51CC3793" w14:textId="77777777" w:rsidR="008629E9" w:rsidRDefault="008629E9">
      <w:r>
        <w:rPr>
          <w:rFonts w:ascii="Calibr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40266" w14:textId="77777777" w:rsidR="008629E9" w:rsidRDefault="008629E9">
      <w:r>
        <w:rPr>
          <w:rFonts w:ascii="Calibri"/>
        </w:rPr>
        <w:separator/>
      </w:r>
    </w:p>
  </w:footnote>
  <w:footnote w:type="continuationSeparator" w:id="0">
    <w:p w14:paraId="0170FE25" w14:textId="77777777" w:rsidR="008629E9" w:rsidRDefault="008629E9">
      <w:r>
        <w:rPr>
          <w:rFonts w:ascii="Calibri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7A3F" w14:textId="77777777" w:rsidR="00E05F07" w:rsidRDefault="00A926EB">
    <w:pPr>
      <w:pStyle w:val="Encabezado"/>
    </w:pPr>
    <w:r>
      <w:rPr>
        <w:rFonts w:ascii="Calibri"/>
        <w:noProof/>
      </w:rPr>
      <w:drawing>
        <wp:anchor distT="0" distB="0" distL="114300" distR="114300" simplePos="0" relativeHeight="251659264" behindDoc="0" locked="0" layoutInCell="1" allowOverlap="1" wp14:anchorId="0E1F7067" wp14:editId="1CF2FD8F">
          <wp:simplePos x="0" y="0"/>
          <wp:positionH relativeFrom="margin">
            <wp:posOffset>632122</wp:posOffset>
          </wp:positionH>
          <wp:positionV relativeFrom="paragraph">
            <wp:posOffset>-449581</wp:posOffset>
          </wp:positionV>
          <wp:extent cx="8858741" cy="7754587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72700" cy="77668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4D5"/>
    <w:multiLevelType w:val="hybridMultilevel"/>
    <w:tmpl w:val="F12E0B6C"/>
    <w:lvl w:ilvl="0" w:tplc="E99A4546">
      <w:start w:val="20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B1F9C"/>
    <w:multiLevelType w:val="hybridMultilevel"/>
    <w:tmpl w:val="2A3C8952"/>
    <w:lvl w:ilvl="0" w:tplc="5524DD02">
      <w:start w:val="2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E6979"/>
    <w:multiLevelType w:val="hybridMultilevel"/>
    <w:tmpl w:val="4BEC0A02"/>
    <w:lvl w:ilvl="0" w:tplc="A06A85E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06902"/>
    <w:multiLevelType w:val="hybridMultilevel"/>
    <w:tmpl w:val="621AFBF4"/>
    <w:lvl w:ilvl="0" w:tplc="F29E55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199030">
    <w:abstractNumId w:val="2"/>
  </w:num>
  <w:num w:numId="2" w16cid:durableId="852961090">
    <w:abstractNumId w:val="1"/>
  </w:num>
  <w:num w:numId="3" w16cid:durableId="1075126844">
    <w:abstractNumId w:val="0"/>
  </w:num>
  <w:num w:numId="4" w16cid:durableId="1181970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A09D5"/>
    <w:rsid w:val="000C710C"/>
    <w:rsid w:val="000F5FB4"/>
    <w:rsid w:val="00150419"/>
    <w:rsid w:val="001507A7"/>
    <w:rsid w:val="00181020"/>
    <w:rsid w:val="00195231"/>
    <w:rsid w:val="0019537B"/>
    <w:rsid w:val="001F5525"/>
    <w:rsid w:val="001F66E8"/>
    <w:rsid w:val="00200A0A"/>
    <w:rsid w:val="00207BEC"/>
    <w:rsid w:val="002328A6"/>
    <w:rsid w:val="002444AF"/>
    <w:rsid w:val="00261E0F"/>
    <w:rsid w:val="002B2165"/>
    <w:rsid w:val="002B5CE2"/>
    <w:rsid w:val="002C2ADF"/>
    <w:rsid w:val="00307375"/>
    <w:rsid w:val="00377B51"/>
    <w:rsid w:val="00386B76"/>
    <w:rsid w:val="004219C9"/>
    <w:rsid w:val="004658AF"/>
    <w:rsid w:val="0049102C"/>
    <w:rsid w:val="004A1A23"/>
    <w:rsid w:val="004A2D4D"/>
    <w:rsid w:val="004B29A8"/>
    <w:rsid w:val="00503C4C"/>
    <w:rsid w:val="00565E6B"/>
    <w:rsid w:val="005767DA"/>
    <w:rsid w:val="0059204B"/>
    <w:rsid w:val="00645A3F"/>
    <w:rsid w:val="006629FD"/>
    <w:rsid w:val="006915AB"/>
    <w:rsid w:val="006C4588"/>
    <w:rsid w:val="00752854"/>
    <w:rsid w:val="007825A7"/>
    <w:rsid w:val="00792248"/>
    <w:rsid w:val="00796A81"/>
    <w:rsid w:val="007A4C7D"/>
    <w:rsid w:val="007F4814"/>
    <w:rsid w:val="008629E9"/>
    <w:rsid w:val="00926146"/>
    <w:rsid w:val="00946BE5"/>
    <w:rsid w:val="00970272"/>
    <w:rsid w:val="00985070"/>
    <w:rsid w:val="009E713F"/>
    <w:rsid w:val="00A17BDD"/>
    <w:rsid w:val="00A21BE7"/>
    <w:rsid w:val="00A817EE"/>
    <w:rsid w:val="00A926EB"/>
    <w:rsid w:val="00AF4BAB"/>
    <w:rsid w:val="00B003BE"/>
    <w:rsid w:val="00B84983"/>
    <w:rsid w:val="00BB4EF7"/>
    <w:rsid w:val="00BE5573"/>
    <w:rsid w:val="00C33BE5"/>
    <w:rsid w:val="00C45A01"/>
    <w:rsid w:val="00CE0C6C"/>
    <w:rsid w:val="00CF69B7"/>
    <w:rsid w:val="00D04D00"/>
    <w:rsid w:val="00D25262"/>
    <w:rsid w:val="00D31D16"/>
    <w:rsid w:val="00DA3121"/>
    <w:rsid w:val="00E05F07"/>
    <w:rsid w:val="00E2612C"/>
    <w:rsid w:val="00E42400"/>
    <w:rsid w:val="00E64A13"/>
    <w:rsid w:val="00E77A04"/>
    <w:rsid w:val="00EA2287"/>
    <w:rsid w:val="00EC59E4"/>
    <w:rsid w:val="00EF4CA6"/>
    <w:rsid w:val="00F1210E"/>
    <w:rsid w:val="00F531DE"/>
    <w:rsid w:val="00FA2F29"/>
    <w:rsid w:val="00FC251E"/>
    <w:rsid w:val="00FD774B"/>
    <w:rsid w:val="00FF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A6A80C"/>
  <w15:chartTrackingRefBased/>
  <w15:docId w15:val="{C607703A-A64A-3147-BE2B-556BE668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character" w:customStyle="1" w:styleId="st">
    <w:name w:val="st"/>
    <w:basedOn w:val="Fuentedeprrafopredeter"/>
    <w:rsid w:val="00CE0C6C"/>
  </w:style>
  <w:style w:type="paragraph" w:styleId="Prrafodelista">
    <w:name w:val="List Paragraph"/>
    <w:basedOn w:val="Normal"/>
    <w:uiPriority w:val="34"/>
    <w:qFormat/>
    <w:rsid w:val="00CE0C6C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Sinespaciado">
    <w:name w:val="No Spacing"/>
    <w:uiPriority w:val="1"/>
    <w:qFormat/>
    <w:rsid w:val="00CE0C6C"/>
    <w:rPr>
      <w:sz w:val="22"/>
      <w:szCs w:val="22"/>
    </w:rPr>
  </w:style>
  <w:style w:type="table" w:styleId="Tablaconcuadrcula">
    <w:name w:val="Table Grid"/>
    <w:basedOn w:val="Tablanormal"/>
    <w:uiPriority w:val="39"/>
    <w:rsid w:val="00FD7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4">
    <w:name w:val="Grid Table 4 Accent 4"/>
    <w:basedOn w:val="Tablanormal"/>
    <w:uiPriority w:val="49"/>
    <w:rsid w:val="00FD774B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5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Stephanie Medina</cp:lastModifiedBy>
  <cp:revision>2</cp:revision>
  <cp:lastPrinted>2021-10-13T14:51:00Z</cp:lastPrinted>
  <dcterms:created xsi:type="dcterms:W3CDTF">2022-04-25T15:19:00Z</dcterms:created>
  <dcterms:modified xsi:type="dcterms:W3CDTF">2022-04-25T15:19:00Z</dcterms:modified>
</cp:coreProperties>
</file>