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E996" w14:textId="77777777" w:rsidR="0063077D" w:rsidRDefault="0063077D" w:rsidP="0063077D">
      <w:pPr>
        <w:spacing w:after="0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u w:val="single"/>
          <w:lang w:eastAsia="es-ES"/>
        </w:rPr>
      </w:pPr>
    </w:p>
    <w:p w14:paraId="020500D4" w14:textId="77777777" w:rsidR="0063077D" w:rsidRPr="00DB43EB" w:rsidRDefault="0063077D" w:rsidP="0063077D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proofErr w:type="spellStart"/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DIRECCION</w:t>
      </w:r>
      <w:proofErr w:type="spellEnd"/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GENERAL DE TRANSPORTES</w:t>
      </w:r>
    </w:p>
    <w:p w14:paraId="14FD769F" w14:textId="77777777" w:rsidR="0063077D" w:rsidRPr="00DB43EB" w:rsidRDefault="0063077D" w:rsidP="0063077D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SECCIÓN DE COMPRAS</w:t>
      </w:r>
    </w:p>
    <w:p w14:paraId="5ABC6EAE" w14:textId="77777777" w:rsidR="0063077D" w:rsidRPr="00DB43EB" w:rsidRDefault="0063077D" w:rsidP="0063077D">
      <w:pPr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09EEED8B" w14:textId="77777777" w:rsidR="0063077D" w:rsidRPr="00DB43EB" w:rsidRDefault="0063077D" w:rsidP="0063077D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INFORMACIÓN CORRESPONDIENTE AL AÑO 20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22</w:t>
      </w:r>
    </w:p>
    <w:p w14:paraId="2E1BA94A" w14:textId="77777777" w:rsidR="0063077D" w:rsidRPr="00DB43EB" w:rsidRDefault="0063077D" w:rsidP="0063077D">
      <w:pPr>
        <w:tabs>
          <w:tab w:val="left" w:pos="3210"/>
        </w:tabs>
        <w:spacing w:after="0" w:line="240" w:lineRule="auto"/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 xml:space="preserve"> ABRIL DE 2022</w:t>
      </w:r>
    </w:p>
    <w:p w14:paraId="763A53C5" w14:textId="77777777" w:rsidR="0063077D" w:rsidRPr="00DB43EB" w:rsidRDefault="0063077D" w:rsidP="0063077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es-ES"/>
        </w:rPr>
      </w:pPr>
    </w:p>
    <w:p w14:paraId="36ACAF3E" w14:textId="77777777" w:rsidR="0063077D" w:rsidRPr="00A42F81" w:rsidRDefault="0063077D" w:rsidP="0063077D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 xml:space="preserve">                               </w:t>
      </w: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ARTICULO 10</w:t>
      </w:r>
    </w:p>
    <w:p w14:paraId="19CBAEF9" w14:textId="77777777" w:rsidR="0063077D" w:rsidRDefault="0063077D" w:rsidP="0063077D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  <w:r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 xml:space="preserve">                               </w:t>
      </w:r>
      <w:r w:rsidRPr="00A42F81"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  <w:t>Inciso 11</w:t>
      </w:r>
    </w:p>
    <w:p w14:paraId="36044AF1" w14:textId="77777777" w:rsidR="0063077D" w:rsidRDefault="0063077D" w:rsidP="0063077D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000000" w:themeColor="text1"/>
          <w:sz w:val="24"/>
          <w:lang w:eastAsia="es-ES"/>
        </w:rPr>
      </w:pPr>
    </w:p>
    <w:tbl>
      <w:tblPr>
        <w:tblW w:w="13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118"/>
        <w:gridCol w:w="5180"/>
        <w:gridCol w:w="1271"/>
        <w:gridCol w:w="1134"/>
        <w:gridCol w:w="1398"/>
        <w:gridCol w:w="1153"/>
      </w:tblGrid>
      <w:tr w:rsidR="0063077D" w:rsidRPr="00AB082B" w14:paraId="155209BC" w14:textId="77777777" w:rsidTr="00683D3C">
        <w:trPr>
          <w:trHeight w:val="49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BBDA23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AC61B6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NOMBRE DEL PROVEEDOR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22D334D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15BC94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F06F07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NIT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E043BA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MONTO DE LA COMPRA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92E46D" w14:textId="77777777" w:rsidR="0063077D" w:rsidRPr="00AB082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RENGLON</w:t>
            </w:r>
            <w:proofErr w:type="spellEnd"/>
            <w:r w:rsidRPr="00AB08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AFECTADO</w:t>
            </w:r>
          </w:p>
        </w:tc>
      </w:tr>
      <w:tr w:rsidR="0063077D" w:rsidRPr="00AB082B" w14:paraId="4D3D2515" w14:textId="77777777" w:rsidTr="00683D3C">
        <w:trPr>
          <w:trHeight w:val="107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2680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AEA1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EMPRESA </w:t>
            </w:r>
            <w:proofErr w:type="spellStart"/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</w:t>
            </w:r>
            <w:proofErr w:type="spellEnd"/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GUATEMALA, S. 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DD1" w14:textId="77777777" w:rsidR="0063077D" w:rsidRPr="009F652B" w:rsidRDefault="0063077D" w:rsidP="00683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652B">
              <w:rPr>
                <w:rFonts w:eastAsia="Times New Roman" w:cstheme="minorHAnsi"/>
                <w:color w:val="000000"/>
                <w:sz w:val="20"/>
                <w:szCs w:val="20"/>
              </w:rPr>
              <w:t>Servicio de energía eléctrica para la Dirección General de Transportes, 14 calle “A” 11-48 zona 1, correspondiente al mes de febrero de 2022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D821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7E8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4B07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2,137.75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2D07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63077D" w:rsidRPr="00AB082B" w14:paraId="5F656D39" w14:textId="77777777" w:rsidTr="00683D3C">
        <w:trPr>
          <w:trHeight w:val="103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1AB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7B33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EMPRESA </w:t>
            </w:r>
            <w:proofErr w:type="spellStart"/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ELECTRICA</w:t>
            </w:r>
            <w:proofErr w:type="spellEnd"/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DE GUATEMALA, S. 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159" w14:textId="77777777" w:rsidR="0063077D" w:rsidRPr="009F652B" w:rsidRDefault="0063077D" w:rsidP="00683D3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F652B">
              <w:rPr>
                <w:rFonts w:eastAsia="Times New Roman" w:cstheme="minorHAnsi"/>
                <w:color w:val="000000"/>
                <w:sz w:val="20"/>
                <w:szCs w:val="20"/>
              </w:rPr>
              <w:t>Servicio de energía eléctrica para la Dirección General de Transportes, 15 calle 11-41 zona 1, correspondiente al mes de febrero de 2022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131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DE94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326445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7998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Q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10,145.36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A2C0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E9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</w:tr>
      <w:tr w:rsidR="0063077D" w:rsidRPr="00AB082B" w14:paraId="661287BF" w14:textId="77777777" w:rsidTr="00683D3C">
        <w:trPr>
          <w:trHeight w:val="186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1CDE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3F79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GRUPO CENTROAMERICANO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SOCIEDAD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ANONIMA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E218" w14:textId="77777777" w:rsidR="0063077D" w:rsidRPr="009F652B" w:rsidRDefault="0063077D" w:rsidP="00683D3C">
            <w:pPr>
              <w:spacing w:after="0" w:line="240" w:lineRule="auto"/>
              <w:jc w:val="center"/>
              <w:rPr>
                <w:rStyle w:val="nfasis"/>
                <w:rFonts w:cstheme="minorHAnsi"/>
                <w:sz w:val="20"/>
                <w:szCs w:val="20"/>
              </w:rPr>
            </w:pPr>
            <w:r w:rsidRPr="009F652B">
              <w:rPr>
                <w:rStyle w:val="nfasis"/>
                <w:rFonts w:cstheme="minorHAnsi"/>
                <w:sz w:val="20"/>
                <w:szCs w:val="20"/>
              </w:rPr>
              <w:t xml:space="preserve">Pago por la compra de: </w:t>
            </w:r>
            <w:r>
              <w:rPr>
                <w:rStyle w:val="nfasis"/>
                <w:rFonts w:cstheme="minorHAnsi"/>
                <w:sz w:val="20"/>
                <w:szCs w:val="20"/>
              </w:rPr>
              <w:t>u</w:t>
            </w:r>
            <w:r>
              <w:rPr>
                <w:rStyle w:val="nfasis"/>
                <w:rFonts w:cstheme="minorHAnsi"/>
              </w:rPr>
              <w:t xml:space="preserve">niformes </w:t>
            </w:r>
            <w:r w:rsidRPr="009F652B">
              <w:rPr>
                <w:rStyle w:val="nfasis"/>
                <w:rFonts w:cstheme="minorHAnsi"/>
                <w:sz w:val="20"/>
                <w:szCs w:val="20"/>
              </w:rPr>
              <w:t xml:space="preserve">género: masculino; logotipo:  manga: larga; 44 camisas género: masculino; logotipo: manga: corta; tipo: polo; 6 blusas manga: </w:t>
            </w:r>
            <w:proofErr w:type="gramStart"/>
            <w:r w:rsidRPr="009F652B">
              <w:rPr>
                <w:rStyle w:val="nfasis"/>
                <w:rFonts w:cstheme="minorHAnsi"/>
                <w:sz w:val="20"/>
                <w:szCs w:val="20"/>
              </w:rPr>
              <w:t xml:space="preserve">larga; </w:t>
            </w:r>
            <w:r>
              <w:rPr>
                <w:rStyle w:val="nfasis"/>
                <w:rFonts w:cstheme="minorHAnsi"/>
                <w:sz w:val="20"/>
                <w:szCs w:val="20"/>
              </w:rPr>
              <w:t xml:space="preserve">  </w:t>
            </w:r>
            <w:proofErr w:type="gramEnd"/>
            <w:r>
              <w:rPr>
                <w:rStyle w:val="nfasis"/>
                <w:rFonts w:cstheme="minorHAnsi"/>
                <w:sz w:val="20"/>
                <w:szCs w:val="20"/>
              </w:rPr>
              <w:t xml:space="preserve">   </w:t>
            </w:r>
            <w:r w:rsidRPr="009F652B">
              <w:rPr>
                <w:rStyle w:val="nfasis"/>
                <w:rFonts w:cstheme="minorHAnsi"/>
                <w:sz w:val="20"/>
                <w:szCs w:val="20"/>
              </w:rPr>
              <w:t xml:space="preserve"> 6 blusas logotipo:</w:t>
            </w:r>
            <w:r>
              <w:rPr>
                <w:rStyle w:val="nfasis"/>
                <w:rFonts w:cstheme="minorHAnsi"/>
                <w:sz w:val="20"/>
                <w:szCs w:val="20"/>
              </w:rPr>
              <w:t xml:space="preserve"> </w:t>
            </w:r>
            <w:r w:rsidRPr="009F652B">
              <w:rPr>
                <w:rStyle w:val="nfasis"/>
                <w:rFonts w:cstheme="minorHAnsi"/>
                <w:sz w:val="20"/>
                <w:szCs w:val="20"/>
              </w:rPr>
              <w:t>manga: corta; tipo: polo; 26  Para uso en los diferentes operativos y comisiones a realizar por el personal del Departamento de Control, personal de Dirección y Comunicación Social de la Dirección General de Transportes.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8417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4A3D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52143759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BE82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23,795.00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4B7C" w14:textId="77777777" w:rsidR="0063077D" w:rsidRPr="00F21E99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</w:t>
            </w:r>
          </w:p>
        </w:tc>
      </w:tr>
      <w:tr w:rsidR="0063077D" w:rsidRPr="00AB082B" w14:paraId="62B7C117" w14:textId="77777777" w:rsidTr="00683D3C">
        <w:trPr>
          <w:trHeight w:val="135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90F6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20C2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COMUNICACIONES CELULARES, SOCIEDAD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ANONIMA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81D3" w14:textId="77777777" w:rsidR="0063077D" w:rsidRPr="009F652B" w:rsidRDefault="0063077D" w:rsidP="00683D3C">
            <w:pPr>
              <w:spacing w:after="0" w:line="240" w:lineRule="auto"/>
              <w:jc w:val="center"/>
              <w:rPr>
                <w:rStyle w:val="nfasis"/>
                <w:rFonts w:cstheme="minorHAnsi"/>
                <w:sz w:val="20"/>
                <w:szCs w:val="20"/>
              </w:rPr>
            </w:pPr>
            <w:r w:rsidRPr="009F652B">
              <w:rPr>
                <w:rStyle w:val="nfasis"/>
                <w:rFonts w:cstheme="minorHAnsi"/>
                <w:sz w:val="20"/>
                <w:szCs w:val="20"/>
              </w:rPr>
              <w:t>Pago por el servicio de Telefonía Fija a través de enlace E1, para uso en la Dirección General de Transportes, correspondiente del 01 al 30 de marzo de 2022.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6334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corresponde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9CC7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5498104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64CB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1,800.00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AC2C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</w:t>
            </w:r>
          </w:p>
        </w:tc>
      </w:tr>
      <w:tr w:rsidR="0063077D" w:rsidRPr="00AB082B" w14:paraId="1F1878E6" w14:textId="77777777" w:rsidTr="00683D3C">
        <w:trPr>
          <w:trHeight w:val="9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7688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1DD2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REPARAUTO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AFAC" w14:textId="77777777" w:rsidR="0063077D" w:rsidRPr="009F652B" w:rsidRDefault="0063077D" w:rsidP="00683D3C">
            <w:pPr>
              <w:spacing w:after="0" w:line="240" w:lineRule="auto"/>
              <w:jc w:val="center"/>
              <w:rPr>
                <w:rStyle w:val="nfasis"/>
                <w:rFonts w:cstheme="minorHAnsi"/>
                <w:sz w:val="20"/>
                <w:szCs w:val="20"/>
              </w:rPr>
            </w:pPr>
            <w:r w:rsidRPr="009F652B">
              <w:rPr>
                <w:rStyle w:val="nfasis"/>
                <w:rFonts w:cstheme="minorHAnsi"/>
                <w:sz w:val="20"/>
                <w:szCs w:val="20"/>
              </w:rPr>
              <w:t>Servicio de mantenimiento al vehículo placas O-473 BBV Tipo PICK-UP. Marca: Mazda,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1DAC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0E3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103898-2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95A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2,042.57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899F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165,262,298</w:t>
            </w:r>
          </w:p>
        </w:tc>
      </w:tr>
    </w:tbl>
    <w:p w14:paraId="08E2C4C2" w14:textId="77777777" w:rsidR="0063077D" w:rsidRDefault="0063077D" w:rsidP="0063077D"/>
    <w:p w14:paraId="7EA2F89A" w14:textId="77777777" w:rsidR="0063077D" w:rsidRDefault="0063077D" w:rsidP="0063077D"/>
    <w:tbl>
      <w:tblPr>
        <w:tblW w:w="131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2118"/>
        <w:gridCol w:w="5180"/>
        <w:gridCol w:w="1271"/>
        <w:gridCol w:w="1134"/>
        <w:gridCol w:w="1398"/>
        <w:gridCol w:w="1153"/>
      </w:tblGrid>
      <w:tr w:rsidR="0063077D" w:rsidRPr="00AB082B" w14:paraId="320A97E8" w14:textId="77777777" w:rsidTr="00683D3C">
        <w:trPr>
          <w:trHeight w:val="389"/>
          <w:jc w:val="center"/>
        </w:trPr>
        <w:tc>
          <w:tcPr>
            <w:tcW w:w="1317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819A4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01274924"/>
            <w:bookmarkStart w:id="1" w:name="_Hlk98160735"/>
            <w:bookmarkStart w:id="2" w:name="_Hlk101529683"/>
          </w:p>
          <w:p w14:paraId="166C7F6C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6119B7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246643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73D795" w14:textId="77777777" w:rsidR="0063077D" w:rsidRDefault="0063077D" w:rsidP="00683D3C">
            <w:pPr>
              <w:spacing w:after="0" w:line="240" w:lineRule="auto"/>
              <w:rPr>
                <w:rStyle w:val="nfasis"/>
                <w:b/>
                <w:bCs/>
                <w:sz w:val="24"/>
                <w:szCs w:val="24"/>
              </w:rPr>
            </w:pPr>
          </w:p>
          <w:p w14:paraId="19222E4C" w14:textId="77777777" w:rsidR="0063077D" w:rsidRDefault="0063077D" w:rsidP="00683D3C">
            <w:pPr>
              <w:spacing w:after="0" w:line="240" w:lineRule="auto"/>
              <w:rPr>
                <w:rStyle w:val="nfasis"/>
                <w:b/>
                <w:bCs/>
                <w:sz w:val="24"/>
                <w:szCs w:val="24"/>
              </w:rPr>
            </w:pPr>
          </w:p>
          <w:p w14:paraId="4F56D1CE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0BBAE84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B22E042" w14:textId="77777777" w:rsidR="0063077D" w:rsidRDefault="0063077D" w:rsidP="00683D3C">
            <w:pPr>
              <w:spacing w:after="0" w:line="240" w:lineRule="auto"/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</w:pPr>
            <w:r w:rsidRPr="00FC3EE7">
              <w:rPr>
                <w:rStyle w:val="nfasis"/>
                <w:rFonts w:ascii="Calibri" w:hAnsi="Calibri" w:cs="Calibri"/>
                <w:b/>
                <w:bCs/>
                <w:sz w:val="24"/>
                <w:szCs w:val="24"/>
              </w:rPr>
              <w:t>ARTICULO 10 INCISO 11</w:t>
            </w:r>
          </w:p>
          <w:p w14:paraId="140229CF" w14:textId="77777777" w:rsidR="0063077D" w:rsidRPr="00EB746B" w:rsidRDefault="0063077D" w:rsidP="00683D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077D" w:rsidRPr="00AB082B" w14:paraId="4BF5C7DE" w14:textId="77777777" w:rsidTr="00683D3C">
        <w:trPr>
          <w:trHeight w:val="38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B72717A" w14:textId="77777777" w:rsidR="0063077D" w:rsidRPr="00EB746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NUMERO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0783920" w14:textId="77777777" w:rsidR="0063077D" w:rsidRPr="00EB746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NOMBRE DEL PROVEEDOR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F34585E" w14:textId="77777777" w:rsidR="0063077D" w:rsidRPr="00EB746B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b/>
                <w:bCs/>
                <w:sz w:val="16"/>
                <w:szCs w:val="16"/>
              </w:rPr>
            </w:pPr>
            <w:r w:rsidRPr="00EB746B">
              <w:rPr>
                <w:rStyle w:val="nfasis"/>
                <w:rFonts w:ascii="Calibri" w:hAnsi="Calibri" w:cs="Calibri"/>
                <w:b/>
                <w:bCs/>
                <w:sz w:val="16"/>
                <w:szCs w:val="16"/>
              </w:rPr>
              <w:t>C</w:t>
            </w:r>
            <w:r w:rsidRPr="00EB746B">
              <w:rPr>
                <w:rStyle w:val="nfasis"/>
                <w:b/>
                <w:bCs/>
                <w:sz w:val="16"/>
                <w:szCs w:val="16"/>
              </w:rPr>
              <w:t>ONCEPTO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62EDC87" w14:textId="77777777" w:rsidR="0063077D" w:rsidRPr="00EB746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CONTRATO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ECEDA5E" w14:textId="77777777" w:rsidR="0063077D" w:rsidRPr="00EB746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NIT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09C323F" w14:textId="77777777" w:rsidR="0063077D" w:rsidRPr="00EB746B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MONTO DE LA COMPRA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407C85" w14:textId="77777777" w:rsidR="0063077D" w:rsidRPr="00EB746B" w:rsidRDefault="0063077D" w:rsidP="00683D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RENGLON</w:t>
            </w:r>
            <w:proofErr w:type="spellEnd"/>
            <w:r w:rsidRPr="00EB74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AFECTADO </w:t>
            </w:r>
          </w:p>
        </w:tc>
      </w:tr>
      <w:tr w:rsidR="0063077D" w14:paraId="20580AF1" w14:textId="77777777" w:rsidTr="00683D3C">
        <w:trPr>
          <w:trHeight w:val="33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696A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D236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REPARAUTO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E3F20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>S</w:t>
            </w:r>
            <w:r w:rsidRPr="006460E4">
              <w:rPr>
                <w:rStyle w:val="nfasis"/>
                <w:i w:val="0"/>
                <w:iCs w:val="0"/>
                <w:sz w:val="20"/>
                <w:szCs w:val="20"/>
              </w:rPr>
              <w:t>ervicio de mantenimiento al vehículo PLACAS O-474 BBV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A2D7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E175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103898-2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06B2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3,274.92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F30" w14:textId="77777777" w:rsidR="0063077D" w:rsidRDefault="0063077D" w:rsidP="00683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165,262,298</w:t>
            </w:r>
          </w:p>
        </w:tc>
      </w:tr>
      <w:tr w:rsidR="0063077D" w:rsidRPr="00AB082B" w14:paraId="29BCD0B9" w14:textId="77777777" w:rsidTr="00683D3C">
        <w:trPr>
          <w:trHeight w:val="999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859B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525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REPARAUTO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9D67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>S</w:t>
            </w:r>
            <w:r w:rsidRPr="006460E4">
              <w:rPr>
                <w:rStyle w:val="nfasis"/>
                <w:i w:val="0"/>
                <w:iCs w:val="0"/>
                <w:sz w:val="20"/>
                <w:szCs w:val="20"/>
              </w:rPr>
              <w:t>ervicio de mantenimiento al vehículo PLACAS O-475 BBV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64C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No corresponde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7FB4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03898-2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07B0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1,749.91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C8F9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65,262,298</w:t>
            </w:r>
          </w:p>
        </w:tc>
      </w:tr>
      <w:tr w:rsidR="0063077D" w:rsidRPr="00AB082B" w14:paraId="50084C77" w14:textId="77777777" w:rsidTr="00683D3C">
        <w:trPr>
          <w:trHeight w:val="112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21FF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16D7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EPARAUTO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A22D3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Servicio de mantenimiento al vehículo PLACAS O-476 BBV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E7FF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85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03898-2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8E6C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 4,101.01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B242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65,262,298</w:t>
            </w:r>
          </w:p>
        </w:tc>
      </w:tr>
      <w:tr w:rsidR="0063077D" w:rsidRPr="00AB082B" w14:paraId="0521C2AA" w14:textId="77777777" w:rsidTr="00683D3C">
        <w:trPr>
          <w:trHeight w:val="526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5DCD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62E1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TONY´S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GARAGE</w:t>
            </w:r>
            <w:proofErr w:type="spellEnd"/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730AD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>S</w:t>
            </w:r>
            <w:r w:rsidRPr="006460E4">
              <w:rPr>
                <w:rStyle w:val="nfasis"/>
                <w:i w:val="0"/>
                <w:iCs w:val="0"/>
                <w:sz w:val="20"/>
                <w:szCs w:val="20"/>
              </w:rPr>
              <w:t xml:space="preserve">ervicio de mantenimiento al vehículo PLACAS O-846 </w:t>
            </w:r>
            <w:proofErr w:type="spellStart"/>
            <w:r w:rsidRPr="006460E4">
              <w:rPr>
                <w:rStyle w:val="nfasis"/>
                <w:i w:val="0"/>
                <w:iCs w:val="0"/>
                <w:sz w:val="20"/>
                <w:szCs w:val="20"/>
              </w:rPr>
              <w:t>DFW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15A4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8A5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66840988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0347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12,310.00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39E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165,262,298</w:t>
            </w:r>
          </w:p>
        </w:tc>
      </w:tr>
      <w:tr w:rsidR="0063077D" w:rsidRPr="00AB082B" w14:paraId="4464D6DC" w14:textId="77777777" w:rsidTr="00683D3C">
        <w:trPr>
          <w:trHeight w:val="13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943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5B51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ORMULARIOS IMPRESOS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316C1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Pago de Impresión de 500 carpetas tamaño carta y 500 tamaño oficio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CC46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 corresponde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4AF5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109779371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7550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8,350.00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75DF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</w:tr>
      <w:tr w:rsidR="0063077D" w:rsidRPr="00AB082B" w14:paraId="2FCB5086" w14:textId="77777777" w:rsidTr="00683D3C">
        <w:trPr>
          <w:trHeight w:val="8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9082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C39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FORMULARIOS IMPRESOS S.A.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086E3" w14:textId="77777777" w:rsidR="0063077D" w:rsidRPr="006460E4" w:rsidRDefault="0063077D" w:rsidP="00683D3C">
            <w:pPr>
              <w:spacing w:after="0" w:line="240" w:lineRule="auto"/>
              <w:jc w:val="center"/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6460E4"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>P</w:t>
            </w:r>
            <w:r>
              <w:rPr>
                <w:rStyle w:val="nfasis"/>
                <w:rFonts w:ascii="Calibri" w:hAnsi="Calibri" w:cs="Calibri"/>
                <w:i w:val="0"/>
                <w:iCs w:val="0"/>
                <w:sz w:val="20"/>
                <w:szCs w:val="20"/>
              </w:rPr>
              <w:t xml:space="preserve">ago por la compra de 5000 hojas membretadas tamaño carta y 5000 hojas tamaño oficio 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846F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/>
                <w:color w:val="000000"/>
              </w:rPr>
              <w:t>o corresponde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8B96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</w:rPr>
              <w:t>09779371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DDAB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Q. 7,050.00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E3B3" w14:textId="77777777" w:rsidR="0063077D" w:rsidRDefault="0063077D" w:rsidP="0068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241</w:t>
            </w:r>
          </w:p>
        </w:tc>
      </w:tr>
      <w:bookmarkEnd w:id="0"/>
      <w:bookmarkEnd w:id="1"/>
    </w:tbl>
    <w:p w14:paraId="25DD0052" w14:textId="77777777" w:rsidR="0063077D" w:rsidRDefault="0063077D" w:rsidP="0063077D">
      <w:pPr>
        <w:rPr>
          <w:sz w:val="18"/>
          <w:szCs w:val="18"/>
        </w:rPr>
      </w:pPr>
    </w:p>
    <w:bookmarkEnd w:id="2"/>
    <w:p w14:paraId="79F4F2A1" w14:textId="77777777" w:rsidR="00321B64" w:rsidRDefault="00321B64"/>
    <w:sectPr w:rsidR="00321B64" w:rsidSect="0063077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7D"/>
    <w:rsid w:val="00321B64"/>
    <w:rsid w:val="0063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F98B4"/>
  <w15:chartTrackingRefBased/>
  <w15:docId w15:val="{AE1ADF77-3205-4924-9383-6DA640E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77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630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Toledo</dc:creator>
  <cp:keywords/>
  <dc:description/>
  <cp:lastModifiedBy>Sarah Toledo</cp:lastModifiedBy>
  <cp:revision>1</cp:revision>
  <dcterms:created xsi:type="dcterms:W3CDTF">2022-05-20T18:04:00Z</dcterms:created>
  <dcterms:modified xsi:type="dcterms:W3CDTF">2022-05-20T18:05:00Z</dcterms:modified>
</cp:coreProperties>
</file>