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C5FD" w14:textId="77777777" w:rsidR="004D33B1" w:rsidRPr="00DB43EB" w:rsidRDefault="004D33B1" w:rsidP="004D33B1">
      <w:pPr>
        <w:spacing w:after="0" w:line="240" w:lineRule="auto"/>
        <w:jc w:val="center"/>
        <w:rPr>
          <w:rFonts w:ascii="Arial" w:eastAsia="Times New Roman" w:hAnsi="Arial" w:cs="Arial"/>
          <w:bCs/>
          <w:iCs/>
          <w:color w:val="333333"/>
          <w:sz w:val="20"/>
          <w:szCs w:val="20"/>
          <w:lang w:eastAsia="es-ES"/>
        </w:rPr>
      </w:pPr>
      <w:proofErr w:type="spellStart"/>
      <w:r w:rsidRPr="00DB43EB">
        <w:rPr>
          <w:rFonts w:ascii="Arial" w:eastAsia="Times New Roman" w:hAnsi="Arial" w:cs="Arial"/>
          <w:bCs/>
          <w:iCs/>
          <w:color w:val="333333"/>
          <w:sz w:val="20"/>
          <w:szCs w:val="20"/>
          <w:lang w:eastAsia="es-ES"/>
        </w:rPr>
        <w:t>DIRECCION</w:t>
      </w:r>
      <w:proofErr w:type="spellEnd"/>
      <w:r w:rsidRPr="00DB43EB">
        <w:rPr>
          <w:rFonts w:ascii="Arial" w:eastAsia="Times New Roman" w:hAnsi="Arial" w:cs="Arial"/>
          <w:bCs/>
          <w:iCs/>
          <w:color w:val="333333"/>
          <w:sz w:val="20"/>
          <w:szCs w:val="20"/>
          <w:lang w:eastAsia="es-ES"/>
        </w:rPr>
        <w:t xml:space="preserve"> GENERAL DE TRANSPORTES</w:t>
      </w:r>
    </w:p>
    <w:p w14:paraId="7CCB283D" w14:textId="77777777" w:rsidR="004D33B1" w:rsidRPr="00DB43EB" w:rsidRDefault="004D33B1" w:rsidP="004D33B1">
      <w:pPr>
        <w:spacing w:after="0" w:line="240" w:lineRule="auto"/>
        <w:jc w:val="center"/>
        <w:rPr>
          <w:rFonts w:ascii="Arial" w:eastAsia="Times New Roman" w:hAnsi="Arial" w:cs="Arial"/>
          <w:bCs/>
          <w:iCs/>
          <w:color w:val="333333"/>
          <w:sz w:val="20"/>
          <w:szCs w:val="20"/>
          <w:lang w:eastAsia="es-ES"/>
        </w:rPr>
      </w:pPr>
      <w:bookmarkStart w:id="0" w:name="_Hlk101276366"/>
      <w:r w:rsidRPr="00DB43EB">
        <w:rPr>
          <w:rFonts w:ascii="Arial" w:eastAsia="Times New Roman" w:hAnsi="Arial" w:cs="Arial"/>
          <w:bCs/>
          <w:iCs/>
          <w:color w:val="333333"/>
          <w:sz w:val="20"/>
          <w:szCs w:val="20"/>
          <w:lang w:eastAsia="es-ES"/>
        </w:rPr>
        <w:t>SECCIÓN DE COMPRAS</w:t>
      </w:r>
    </w:p>
    <w:p w14:paraId="18D3A83E" w14:textId="77777777" w:rsidR="004D33B1" w:rsidRPr="00DB43EB" w:rsidRDefault="004D33B1" w:rsidP="004D33B1">
      <w:pPr>
        <w:spacing w:after="0" w:line="240" w:lineRule="auto"/>
        <w:rPr>
          <w:rFonts w:ascii="Arial" w:eastAsia="Times New Roman" w:hAnsi="Arial" w:cs="Arial"/>
          <w:bCs/>
          <w:iCs/>
          <w:color w:val="333333"/>
          <w:sz w:val="20"/>
          <w:szCs w:val="20"/>
          <w:lang w:eastAsia="es-ES"/>
        </w:rPr>
      </w:pPr>
    </w:p>
    <w:p w14:paraId="0AEA2493" w14:textId="77777777" w:rsidR="004D33B1" w:rsidRDefault="004D33B1" w:rsidP="004D33B1">
      <w:pPr>
        <w:spacing w:after="0" w:line="240" w:lineRule="auto"/>
        <w:jc w:val="center"/>
        <w:rPr>
          <w:rFonts w:ascii="Arial" w:eastAsia="Times New Roman" w:hAnsi="Arial" w:cs="Arial"/>
          <w:bCs/>
          <w:iCs/>
          <w:color w:val="333333"/>
          <w:sz w:val="20"/>
          <w:szCs w:val="20"/>
          <w:lang w:eastAsia="es-ES"/>
        </w:rPr>
      </w:pPr>
      <w:r w:rsidRPr="00DB43EB">
        <w:rPr>
          <w:rFonts w:ascii="Arial" w:eastAsia="Times New Roman" w:hAnsi="Arial" w:cs="Arial"/>
          <w:bCs/>
          <w:iCs/>
          <w:color w:val="333333"/>
          <w:sz w:val="20"/>
          <w:szCs w:val="20"/>
          <w:lang w:eastAsia="es-ES"/>
        </w:rPr>
        <w:t>INFORMACIÓN CORRESPONDIENTE AL AÑO 202</w:t>
      </w:r>
      <w:r>
        <w:rPr>
          <w:rFonts w:ascii="Arial" w:eastAsia="Times New Roman" w:hAnsi="Arial" w:cs="Arial"/>
          <w:bCs/>
          <w:iCs/>
          <w:color w:val="333333"/>
          <w:sz w:val="20"/>
          <w:szCs w:val="20"/>
          <w:lang w:eastAsia="es-ES"/>
        </w:rPr>
        <w:t>2</w:t>
      </w:r>
    </w:p>
    <w:p w14:paraId="5389CAE8" w14:textId="77777777" w:rsidR="004D33B1" w:rsidRPr="00DB43EB" w:rsidRDefault="004D33B1" w:rsidP="004D33B1">
      <w:pPr>
        <w:spacing w:after="0" w:line="240" w:lineRule="auto"/>
        <w:jc w:val="center"/>
        <w:rPr>
          <w:rFonts w:ascii="Arial" w:eastAsia="Times New Roman" w:hAnsi="Arial" w:cs="Arial"/>
          <w:bCs/>
          <w:iCs/>
          <w:color w:val="333333"/>
          <w:sz w:val="20"/>
          <w:szCs w:val="20"/>
          <w:lang w:eastAsia="es-ES"/>
        </w:rPr>
      </w:pPr>
      <w:r>
        <w:rPr>
          <w:rFonts w:ascii="Arial" w:eastAsia="Times New Roman" w:hAnsi="Arial" w:cs="Arial"/>
          <w:bCs/>
          <w:iCs/>
          <w:color w:val="333333"/>
          <w:sz w:val="20"/>
          <w:szCs w:val="20"/>
          <w:lang w:eastAsia="es-ES"/>
        </w:rPr>
        <w:t>MES DE MARZO 2022</w:t>
      </w:r>
    </w:p>
    <w:p w14:paraId="683A0643" w14:textId="77777777" w:rsidR="004D33B1" w:rsidRDefault="004D33B1" w:rsidP="004D33B1">
      <w:pPr>
        <w:spacing w:after="0" w:line="240" w:lineRule="auto"/>
        <w:rPr>
          <w:rFonts w:ascii="Arial" w:eastAsia="Times New Roman" w:hAnsi="Arial" w:cs="Arial"/>
          <w:b/>
          <w:bCs/>
          <w:iCs/>
          <w:color w:val="333333"/>
          <w:sz w:val="24"/>
          <w:szCs w:val="24"/>
          <w:lang w:eastAsia="es-ES"/>
        </w:rPr>
      </w:pPr>
      <w:r>
        <w:rPr>
          <w:rFonts w:ascii="Arial" w:eastAsia="Times New Roman" w:hAnsi="Arial" w:cs="Arial"/>
          <w:b/>
          <w:bCs/>
          <w:iCs/>
          <w:color w:val="333333"/>
          <w:sz w:val="24"/>
          <w:szCs w:val="24"/>
          <w:lang w:eastAsia="es-ES"/>
        </w:rPr>
        <w:t xml:space="preserve">                                                 </w:t>
      </w:r>
    </w:p>
    <w:p w14:paraId="150F2C55" w14:textId="77777777" w:rsidR="004D33B1" w:rsidRDefault="004D33B1" w:rsidP="004D33B1">
      <w:pPr>
        <w:spacing w:after="0" w:line="240" w:lineRule="auto"/>
        <w:jc w:val="both"/>
        <w:rPr>
          <w:rFonts w:ascii="Arial" w:eastAsia="Times New Roman" w:hAnsi="Arial" w:cs="Arial"/>
          <w:b/>
          <w:iCs/>
          <w:color w:val="000000" w:themeColor="text1"/>
          <w:sz w:val="24"/>
          <w:lang w:eastAsia="es-ES"/>
        </w:rPr>
      </w:pPr>
    </w:p>
    <w:p w14:paraId="02247341" w14:textId="77777777" w:rsidR="004D33B1" w:rsidRDefault="004D33B1" w:rsidP="004D33B1">
      <w:pPr>
        <w:spacing w:after="0" w:line="240" w:lineRule="auto"/>
        <w:jc w:val="both"/>
        <w:rPr>
          <w:rFonts w:ascii="Arial" w:eastAsia="Times New Roman" w:hAnsi="Arial" w:cs="Arial"/>
          <w:b/>
          <w:iCs/>
          <w:color w:val="000000" w:themeColor="text1"/>
          <w:sz w:val="24"/>
          <w:lang w:eastAsia="es-ES"/>
        </w:rPr>
      </w:pPr>
      <w:r w:rsidRPr="00A42F81">
        <w:rPr>
          <w:rFonts w:ascii="Arial" w:eastAsia="Times New Roman" w:hAnsi="Arial" w:cs="Arial"/>
          <w:b/>
          <w:iCs/>
          <w:color w:val="000000" w:themeColor="text1"/>
          <w:sz w:val="24"/>
          <w:lang w:eastAsia="es-ES"/>
        </w:rPr>
        <w:t>ARTICULO 10</w:t>
      </w:r>
    </w:p>
    <w:p w14:paraId="4B6624D5" w14:textId="77777777" w:rsidR="004D33B1" w:rsidRDefault="004D33B1" w:rsidP="004D33B1">
      <w:pPr>
        <w:spacing w:after="0" w:line="240" w:lineRule="auto"/>
        <w:rPr>
          <w:rFonts w:ascii="Arial" w:eastAsia="Times New Roman" w:hAnsi="Arial" w:cs="Arial"/>
          <w:b/>
          <w:bCs/>
          <w:iCs/>
          <w:color w:val="333333"/>
          <w:sz w:val="24"/>
          <w:szCs w:val="24"/>
          <w:lang w:eastAsia="es-ES"/>
        </w:rPr>
      </w:pPr>
      <w:r w:rsidRPr="00AA419D">
        <w:rPr>
          <w:rFonts w:ascii="Arial" w:eastAsia="Times New Roman" w:hAnsi="Arial" w:cs="Arial"/>
          <w:b/>
          <w:bCs/>
          <w:iCs/>
          <w:color w:val="333333"/>
          <w:sz w:val="24"/>
          <w:szCs w:val="24"/>
          <w:lang w:eastAsia="es-ES"/>
        </w:rPr>
        <w:t>NUMERAL 22:</w:t>
      </w:r>
    </w:p>
    <w:tbl>
      <w:tblPr>
        <w:tblpPr w:leftFromText="141" w:rightFromText="141" w:vertAnchor="text" w:horzAnchor="page" w:tblpX="516" w:tblpY="305"/>
        <w:tblW w:w="15312" w:type="dxa"/>
        <w:tblCellMar>
          <w:left w:w="70" w:type="dxa"/>
          <w:right w:w="70" w:type="dxa"/>
        </w:tblCellMar>
        <w:tblLook w:val="04A0" w:firstRow="1" w:lastRow="0" w:firstColumn="1" w:lastColumn="0" w:noHBand="0" w:noVBand="1"/>
      </w:tblPr>
      <w:tblGrid>
        <w:gridCol w:w="561"/>
        <w:gridCol w:w="1701"/>
        <w:gridCol w:w="2686"/>
        <w:gridCol w:w="992"/>
        <w:gridCol w:w="1571"/>
        <w:gridCol w:w="1417"/>
        <w:gridCol w:w="1410"/>
        <w:gridCol w:w="1133"/>
        <w:gridCol w:w="1991"/>
        <w:gridCol w:w="1275"/>
        <w:gridCol w:w="575"/>
      </w:tblGrid>
      <w:tr w:rsidR="004D33B1" w14:paraId="62074E3A" w14:textId="77777777" w:rsidTr="00683D3C">
        <w:trPr>
          <w:gridAfter w:val="1"/>
          <w:wAfter w:w="575" w:type="dxa"/>
          <w:trHeight w:val="765"/>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FDD45"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bookmarkStart w:id="1" w:name="_Hlk101526680"/>
            <w:r w:rsidRPr="004F5B67">
              <w:rPr>
                <w:rFonts w:ascii="Calibri" w:eastAsia="Times New Roman" w:hAnsi="Calibri" w:cs="Calibri"/>
                <w:b/>
                <w:bCs/>
                <w:color w:val="000000"/>
                <w:sz w:val="20"/>
                <w:szCs w:val="20"/>
              </w:rPr>
              <w:t xml:space="preserve">No.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F85B0A"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PROVEEDOR</w:t>
            </w:r>
          </w:p>
        </w:tc>
        <w:tc>
          <w:tcPr>
            <w:tcW w:w="268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DC9403D"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CONCEPTO</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CB22114"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proofErr w:type="spellStart"/>
            <w:r w:rsidRPr="004F5B67">
              <w:rPr>
                <w:rFonts w:ascii="Calibri" w:eastAsia="Times New Roman" w:hAnsi="Calibri" w:cs="Calibri"/>
                <w:b/>
                <w:bCs/>
                <w:color w:val="000000"/>
                <w:sz w:val="20"/>
                <w:szCs w:val="20"/>
              </w:rPr>
              <w:t>NIT</w:t>
            </w:r>
            <w:proofErr w:type="spellEnd"/>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8ABC997"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CONTRATO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1619113"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 xml:space="preserve">FECHA DE </w:t>
            </w:r>
            <w:proofErr w:type="spellStart"/>
            <w:r w:rsidRPr="004F5B67">
              <w:rPr>
                <w:rFonts w:ascii="Calibri" w:eastAsia="Times New Roman" w:hAnsi="Calibri" w:cs="Calibri"/>
                <w:b/>
                <w:bCs/>
                <w:color w:val="000000"/>
                <w:sz w:val="20"/>
                <w:szCs w:val="20"/>
              </w:rPr>
              <w:t>ADJU</w:t>
            </w:r>
            <w:r>
              <w:rPr>
                <w:rFonts w:ascii="Calibri" w:eastAsia="Times New Roman" w:hAnsi="Calibri" w:cs="Calibri"/>
                <w:b/>
                <w:bCs/>
                <w:color w:val="000000"/>
                <w:sz w:val="20"/>
                <w:szCs w:val="20"/>
              </w:rPr>
              <w:t>D</w:t>
            </w:r>
            <w:r w:rsidRPr="004F5B67">
              <w:rPr>
                <w:rFonts w:ascii="Calibri" w:eastAsia="Times New Roman" w:hAnsi="Calibri" w:cs="Calibri"/>
                <w:b/>
                <w:bCs/>
                <w:color w:val="000000"/>
                <w:sz w:val="20"/>
                <w:szCs w:val="20"/>
              </w:rPr>
              <w:t>ICACION</w:t>
            </w:r>
            <w:proofErr w:type="spellEnd"/>
            <w:r w:rsidRPr="004F5B67">
              <w:rPr>
                <w:rFonts w:ascii="Calibri" w:eastAsia="Times New Roman" w:hAnsi="Calibri" w:cs="Calibri"/>
                <w:b/>
                <w:bCs/>
                <w:color w:val="000000"/>
                <w:sz w:val="20"/>
                <w:szCs w:val="20"/>
              </w:rPr>
              <w:t xml:space="preserve"> </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7078368"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PAGO</w:t>
            </w:r>
          </w:p>
          <w:p w14:paraId="06491037"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 xml:space="preserve"> MENSUAL </w:t>
            </w:r>
          </w:p>
        </w:tc>
        <w:tc>
          <w:tcPr>
            <w:tcW w:w="1133" w:type="dxa"/>
            <w:tcBorders>
              <w:top w:val="single" w:sz="4" w:space="0" w:color="auto"/>
              <w:left w:val="nil"/>
              <w:bottom w:val="single" w:sz="4" w:space="0" w:color="auto"/>
              <w:right w:val="single" w:sz="4" w:space="0" w:color="auto"/>
            </w:tcBorders>
            <w:shd w:val="clear" w:color="auto" w:fill="BFBFBF" w:themeFill="background1" w:themeFillShade="BF"/>
          </w:tcPr>
          <w:p w14:paraId="3BFFC2E1"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p>
          <w:p w14:paraId="5DE414B8" w14:textId="77777777" w:rsidR="004D33B1" w:rsidRPr="004F5B67" w:rsidRDefault="004D33B1" w:rsidP="00683D3C">
            <w:pPr>
              <w:rPr>
                <w:rFonts w:ascii="Calibri" w:eastAsia="Times New Roman" w:hAnsi="Calibri" w:cs="Calibri"/>
                <w:b/>
                <w:bCs/>
                <w:sz w:val="20"/>
                <w:szCs w:val="20"/>
              </w:rPr>
            </w:pPr>
            <w:proofErr w:type="spellStart"/>
            <w:r w:rsidRPr="004F5B67">
              <w:rPr>
                <w:rFonts w:ascii="Calibri" w:eastAsia="Times New Roman" w:hAnsi="Calibri" w:cs="Calibri"/>
                <w:b/>
                <w:bCs/>
                <w:sz w:val="20"/>
                <w:szCs w:val="20"/>
              </w:rPr>
              <w:t>NOG</w:t>
            </w:r>
            <w:proofErr w:type="spellEnd"/>
          </w:p>
        </w:tc>
        <w:tc>
          <w:tcPr>
            <w:tcW w:w="199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1FBAEAA"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PLAZO</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F685EBC"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MONTO</w:t>
            </w:r>
          </w:p>
        </w:tc>
      </w:tr>
      <w:bookmarkEnd w:id="1"/>
      <w:tr w:rsidR="004D33B1" w14:paraId="37CEBDB6" w14:textId="77777777" w:rsidTr="00683D3C">
        <w:trPr>
          <w:gridAfter w:val="1"/>
          <w:wAfter w:w="575" w:type="dxa"/>
          <w:trHeight w:val="911"/>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4D50F1B1"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54FF59"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ESTRATEGIAS Y SEGURIDAD PRIVADA, SOCIEDAD </w:t>
            </w:r>
            <w:proofErr w:type="spellStart"/>
            <w:r>
              <w:rPr>
                <w:rFonts w:ascii="Calibri" w:eastAsia="Times New Roman" w:hAnsi="Calibri" w:cs="Calibri"/>
                <w:color w:val="000000"/>
                <w:sz w:val="20"/>
                <w:szCs w:val="20"/>
              </w:rPr>
              <w:t>ANONIMA</w:t>
            </w:r>
            <w:proofErr w:type="spellEnd"/>
          </w:p>
        </w:tc>
        <w:tc>
          <w:tcPr>
            <w:tcW w:w="2686" w:type="dxa"/>
            <w:tcBorders>
              <w:top w:val="single" w:sz="4" w:space="0" w:color="auto"/>
              <w:left w:val="nil"/>
              <w:bottom w:val="single" w:sz="4" w:space="0" w:color="auto"/>
              <w:right w:val="single" w:sz="4" w:space="0" w:color="auto"/>
            </w:tcBorders>
            <w:shd w:val="clear" w:color="auto" w:fill="auto"/>
            <w:vAlign w:val="center"/>
          </w:tcPr>
          <w:p w14:paraId="18D4D054"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ADQUISICIÓN DEL SERVICIO DE SEGURIDAD Y VIGILANCIA EN LA SEDE CENTRAL DE LA DIRECCIÓN GENERAL DE TRANSPORTES CORRESPONDIENTE DEL 01 AL 30 DE MARZO DE 2022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748D592"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95633960</w:t>
            </w:r>
          </w:p>
        </w:tc>
        <w:tc>
          <w:tcPr>
            <w:tcW w:w="1571" w:type="dxa"/>
            <w:tcBorders>
              <w:top w:val="single" w:sz="4" w:space="0" w:color="auto"/>
              <w:left w:val="nil"/>
              <w:bottom w:val="single" w:sz="4" w:space="0" w:color="auto"/>
              <w:right w:val="single" w:sz="4" w:space="0" w:color="auto"/>
            </w:tcBorders>
            <w:shd w:val="clear" w:color="auto" w:fill="auto"/>
            <w:vAlign w:val="center"/>
          </w:tcPr>
          <w:p w14:paraId="00361E94"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ACTA ADMINISTRATIVA 08-2022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3FD3C1"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31/01/2022</w:t>
            </w:r>
          </w:p>
        </w:tc>
        <w:tc>
          <w:tcPr>
            <w:tcW w:w="1410" w:type="dxa"/>
            <w:tcBorders>
              <w:top w:val="single" w:sz="4" w:space="0" w:color="auto"/>
              <w:left w:val="nil"/>
              <w:bottom w:val="single" w:sz="4" w:space="0" w:color="auto"/>
              <w:right w:val="single" w:sz="4" w:space="0" w:color="auto"/>
            </w:tcBorders>
            <w:shd w:val="clear" w:color="auto" w:fill="auto"/>
            <w:vAlign w:val="center"/>
          </w:tcPr>
          <w:p w14:paraId="26AB719A"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20,000.00</w:t>
            </w:r>
          </w:p>
        </w:tc>
        <w:tc>
          <w:tcPr>
            <w:tcW w:w="1133" w:type="dxa"/>
            <w:tcBorders>
              <w:top w:val="single" w:sz="4" w:space="0" w:color="auto"/>
              <w:left w:val="nil"/>
              <w:bottom w:val="single" w:sz="4" w:space="0" w:color="auto"/>
              <w:right w:val="single" w:sz="4" w:space="0" w:color="auto"/>
            </w:tcBorders>
            <w:vAlign w:val="center"/>
          </w:tcPr>
          <w:p w14:paraId="1A31E4AF"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16280636</w:t>
            </w:r>
          </w:p>
        </w:tc>
        <w:tc>
          <w:tcPr>
            <w:tcW w:w="1991" w:type="dxa"/>
            <w:tcBorders>
              <w:top w:val="single" w:sz="4" w:space="0" w:color="auto"/>
              <w:left w:val="nil"/>
              <w:bottom w:val="single" w:sz="4" w:space="0" w:color="auto"/>
              <w:right w:val="single" w:sz="4" w:space="0" w:color="auto"/>
            </w:tcBorders>
            <w:vAlign w:val="center"/>
          </w:tcPr>
          <w:p w14:paraId="071EC8D9"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01 DE FEBRERO AL 31 DE MAYO DEL 2022</w:t>
            </w:r>
          </w:p>
        </w:tc>
        <w:tc>
          <w:tcPr>
            <w:tcW w:w="1275" w:type="dxa"/>
            <w:tcBorders>
              <w:top w:val="single" w:sz="4" w:space="0" w:color="auto"/>
              <w:left w:val="nil"/>
              <w:bottom w:val="single" w:sz="4" w:space="0" w:color="auto"/>
              <w:right w:val="single" w:sz="4" w:space="0" w:color="auto"/>
            </w:tcBorders>
            <w:vAlign w:val="center"/>
          </w:tcPr>
          <w:p w14:paraId="430BD3F2"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80.000.00</w:t>
            </w:r>
          </w:p>
        </w:tc>
      </w:tr>
      <w:tr w:rsidR="004D33B1" w14:paraId="3A011844" w14:textId="77777777" w:rsidTr="00683D3C">
        <w:trPr>
          <w:gridAfter w:val="1"/>
          <w:wAfter w:w="575" w:type="dxa"/>
          <w:trHeight w:val="911"/>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1150BDF2"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93A3AF"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COMUNICACIONES CELULARES, SOCIEDAD </w:t>
            </w:r>
            <w:proofErr w:type="spellStart"/>
            <w:r>
              <w:rPr>
                <w:rFonts w:ascii="Calibri" w:eastAsia="Times New Roman" w:hAnsi="Calibri" w:cs="Calibri"/>
                <w:color w:val="000000"/>
                <w:sz w:val="20"/>
                <w:szCs w:val="20"/>
              </w:rPr>
              <w:t>ANONIMA</w:t>
            </w:r>
            <w:proofErr w:type="spellEnd"/>
          </w:p>
        </w:tc>
        <w:tc>
          <w:tcPr>
            <w:tcW w:w="2686" w:type="dxa"/>
            <w:tcBorders>
              <w:top w:val="single" w:sz="4" w:space="0" w:color="auto"/>
              <w:left w:val="nil"/>
              <w:bottom w:val="single" w:sz="4" w:space="0" w:color="auto"/>
              <w:right w:val="single" w:sz="4" w:space="0" w:color="auto"/>
            </w:tcBorders>
            <w:shd w:val="clear" w:color="auto" w:fill="auto"/>
            <w:vAlign w:val="center"/>
          </w:tcPr>
          <w:p w14:paraId="77FB684E"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ADQUISICIÓN DEL SERVICIO DE </w:t>
            </w:r>
            <w:proofErr w:type="spellStart"/>
            <w:r>
              <w:rPr>
                <w:rFonts w:ascii="Calibri" w:eastAsia="Times New Roman" w:hAnsi="Calibri" w:cs="Calibri"/>
                <w:color w:val="000000"/>
                <w:sz w:val="20"/>
                <w:szCs w:val="20"/>
              </w:rPr>
              <w:t>TELEFONIA</w:t>
            </w:r>
            <w:proofErr w:type="spellEnd"/>
            <w:r>
              <w:rPr>
                <w:rFonts w:ascii="Calibri" w:eastAsia="Times New Roman" w:hAnsi="Calibri" w:cs="Calibri"/>
                <w:color w:val="000000"/>
                <w:sz w:val="20"/>
                <w:szCs w:val="20"/>
              </w:rPr>
              <w:t xml:space="preserve"> MÓVIL PARA USO DEL PERSONAL DE LA DIRECCIÓN GENERAL DE TRANSPORTES, PERIODO CORRESPONDIENTE DEL 01 AL 30 DE MARZO DE 2022</w:t>
            </w:r>
          </w:p>
        </w:tc>
        <w:tc>
          <w:tcPr>
            <w:tcW w:w="992" w:type="dxa"/>
            <w:tcBorders>
              <w:top w:val="single" w:sz="4" w:space="0" w:color="auto"/>
              <w:left w:val="nil"/>
              <w:bottom w:val="single" w:sz="4" w:space="0" w:color="auto"/>
              <w:right w:val="single" w:sz="4" w:space="0" w:color="auto"/>
            </w:tcBorders>
            <w:shd w:val="clear" w:color="auto" w:fill="auto"/>
            <w:vAlign w:val="center"/>
          </w:tcPr>
          <w:p w14:paraId="02DD8295"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5498104</w:t>
            </w:r>
          </w:p>
        </w:tc>
        <w:tc>
          <w:tcPr>
            <w:tcW w:w="1571" w:type="dxa"/>
            <w:tcBorders>
              <w:top w:val="single" w:sz="4" w:space="0" w:color="auto"/>
              <w:left w:val="nil"/>
              <w:bottom w:val="single" w:sz="4" w:space="0" w:color="auto"/>
              <w:right w:val="single" w:sz="4" w:space="0" w:color="auto"/>
            </w:tcBorders>
            <w:shd w:val="clear" w:color="auto" w:fill="auto"/>
            <w:vAlign w:val="center"/>
          </w:tcPr>
          <w:p w14:paraId="06E7468E"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ACTA ADMINISTRATIVA 05-2022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8A6072"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27/01/2022</w:t>
            </w:r>
          </w:p>
        </w:tc>
        <w:tc>
          <w:tcPr>
            <w:tcW w:w="1410" w:type="dxa"/>
            <w:tcBorders>
              <w:top w:val="single" w:sz="4" w:space="0" w:color="auto"/>
              <w:left w:val="nil"/>
              <w:bottom w:val="single" w:sz="4" w:space="0" w:color="auto"/>
              <w:right w:val="single" w:sz="4" w:space="0" w:color="auto"/>
            </w:tcBorders>
            <w:shd w:val="clear" w:color="auto" w:fill="auto"/>
            <w:vAlign w:val="center"/>
          </w:tcPr>
          <w:p w14:paraId="64A2E259"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7,450.00</w:t>
            </w:r>
          </w:p>
        </w:tc>
        <w:tc>
          <w:tcPr>
            <w:tcW w:w="1133" w:type="dxa"/>
            <w:tcBorders>
              <w:top w:val="single" w:sz="4" w:space="0" w:color="auto"/>
              <w:left w:val="nil"/>
              <w:bottom w:val="single" w:sz="4" w:space="0" w:color="auto"/>
              <w:right w:val="single" w:sz="4" w:space="0" w:color="auto"/>
            </w:tcBorders>
            <w:vAlign w:val="center"/>
          </w:tcPr>
          <w:p w14:paraId="57D26572"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16280504</w:t>
            </w:r>
          </w:p>
        </w:tc>
        <w:tc>
          <w:tcPr>
            <w:tcW w:w="1991" w:type="dxa"/>
            <w:tcBorders>
              <w:top w:val="single" w:sz="4" w:space="0" w:color="auto"/>
              <w:left w:val="nil"/>
              <w:bottom w:val="single" w:sz="4" w:space="0" w:color="auto"/>
              <w:right w:val="single" w:sz="4" w:space="0" w:color="auto"/>
            </w:tcBorders>
            <w:vAlign w:val="center"/>
          </w:tcPr>
          <w:p w14:paraId="3D8A9C95"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01 DE FEBRERO AL 31 DE DICIEMBRE DE 2022</w:t>
            </w:r>
          </w:p>
        </w:tc>
        <w:tc>
          <w:tcPr>
            <w:tcW w:w="1275" w:type="dxa"/>
            <w:tcBorders>
              <w:top w:val="single" w:sz="4" w:space="0" w:color="auto"/>
              <w:left w:val="nil"/>
              <w:bottom w:val="single" w:sz="4" w:space="0" w:color="auto"/>
              <w:right w:val="single" w:sz="4" w:space="0" w:color="auto"/>
            </w:tcBorders>
            <w:vAlign w:val="center"/>
          </w:tcPr>
          <w:p w14:paraId="09A5D5A0"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81,950.00</w:t>
            </w:r>
          </w:p>
        </w:tc>
      </w:tr>
      <w:tr w:rsidR="004D33B1" w14:paraId="2A3E4FCB" w14:textId="77777777" w:rsidTr="00683D3C">
        <w:trPr>
          <w:trHeight w:val="2826"/>
        </w:trPr>
        <w:tc>
          <w:tcPr>
            <w:tcW w:w="15312" w:type="dxa"/>
            <w:gridSpan w:val="11"/>
            <w:tcBorders>
              <w:bottom w:val="single" w:sz="4" w:space="0" w:color="auto"/>
            </w:tcBorders>
            <w:shd w:val="clear" w:color="auto" w:fill="auto"/>
            <w:vAlign w:val="center"/>
          </w:tcPr>
          <w:p w14:paraId="570CCAEF" w14:textId="77777777" w:rsidR="004D33B1" w:rsidRDefault="004D33B1" w:rsidP="00683D3C">
            <w:pPr>
              <w:spacing w:after="0" w:line="240" w:lineRule="auto"/>
              <w:rPr>
                <w:rFonts w:ascii="Calibri" w:eastAsia="Times New Roman" w:hAnsi="Calibri" w:cs="Calibri"/>
                <w:b/>
                <w:bCs/>
                <w:color w:val="000000"/>
                <w:sz w:val="20"/>
                <w:szCs w:val="20"/>
              </w:rPr>
            </w:pPr>
          </w:p>
          <w:p w14:paraId="20D211B0" w14:textId="77777777" w:rsidR="004D33B1" w:rsidRDefault="004D33B1" w:rsidP="00683D3C">
            <w:pPr>
              <w:spacing w:after="0" w:line="240" w:lineRule="auto"/>
              <w:rPr>
                <w:rFonts w:ascii="Calibri" w:eastAsia="Times New Roman" w:hAnsi="Calibri" w:cs="Calibri"/>
                <w:b/>
                <w:bCs/>
                <w:color w:val="000000"/>
                <w:sz w:val="20"/>
                <w:szCs w:val="20"/>
              </w:rPr>
            </w:pPr>
          </w:p>
          <w:p w14:paraId="35FD3EC4" w14:textId="77777777" w:rsidR="004D33B1" w:rsidRDefault="004D33B1" w:rsidP="00683D3C">
            <w:pPr>
              <w:spacing w:after="0" w:line="240" w:lineRule="auto"/>
              <w:rPr>
                <w:rFonts w:ascii="Calibri" w:eastAsia="Times New Roman" w:hAnsi="Calibri" w:cs="Calibri"/>
                <w:b/>
                <w:bCs/>
                <w:color w:val="000000"/>
                <w:sz w:val="20"/>
                <w:szCs w:val="20"/>
              </w:rPr>
            </w:pPr>
          </w:p>
          <w:p w14:paraId="4F5DB706" w14:textId="77777777" w:rsidR="004D33B1" w:rsidRDefault="004D33B1" w:rsidP="00683D3C">
            <w:pPr>
              <w:spacing w:after="0" w:line="240" w:lineRule="auto"/>
              <w:rPr>
                <w:rFonts w:ascii="Calibri" w:eastAsia="Times New Roman" w:hAnsi="Calibri" w:cs="Calibri"/>
                <w:b/>
                <w:bCs/>
                <w:color w:val="000000"/>
                <w:sz w:val="20"/>
                <w:szCs w:val="20"/>
              </w:rPr>
            </w:pPr>
          </w:p>
          <w:p w14:paraId="59434881" w14:textId="77777777" w:rsidR="004D33B1" w:rsidRDefault="004D33B1" w:rsidP="00683D3C">
            <w:pPr>
              <w:spacing w:after="0" w:line="240" w:lineRule="auto"/>
              <w:rPr>
                <w:rFonts w:ascii="Calibri" w:eastAsia="Times New Roman" w:hAnsi="Calibri" w:cs="Calibri"/>
                <w:b/>
                <w:bCs/>
                <w:color w:val="000000"/>
                <w:sz w:val="20"/>
                <w:szCs w:val="20"/>
              </w:rPr>
            </w:pPr>
          </w:p>
          <w:p w14:paraId="05416937" w14:textId="77777777" w:rsidR="004D33B1" w:rsidRDefault="004D33B1" w:rsidP="00683D3C">
            <w:pPr>
              <w:spacing w:after="0" w:line="240" w:lineRule="auto"/>
              <w:rPr>
                <w:rFonts w:ascii="Calibri" w:eastAsia="Times New Roman" w:hAnsi="Calibri" w:cs="Calibri"/>
                <w:b/>
                <w:bCs/>
                <w:color w:val="000000"/>
                <w:sz w:val="20"/>
                <w:szCs w:val="20"/>
              </w:rPr>
            </w:pPr>
          </w:p>
          <w:p w14:paraId="396E091F" w14:textId="77777777" w:rsidR="004D33B1" w:rsidRDefault="004D33B1" w:rsidP="00683D3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ARTICULO 10 </w:t>
            </w:r>
          </w:p>
          <w:p w14:paraId="4D60AF32" w14:textId="77777777" w:rsidR="004D33B1" w:rsidRDefault="004D33B1" w:rsidP="00683D3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NUMERAL 22: </w:t>
            </w:r>
          </w:p>
          <w:p w14:paraId="112DEF34" w14:textId="77777777" w:rsidR="004D33B1" w:rsidRPr="004F5B67" w:rsidRDefault="004D33B1" w:rsidP="00683D3C">
            <w:pPr>
              <w:spacing w:after="0" w:line="240" w:lineRule="auto"/>
              <w:rPr>
                <w:rFonts w:ascii="Calibri" w:eastAsia="Times New Roman" w:hAnsi="Calibri" w:cs="Calibri"/>
                <w:b/>
                <w:bCs/>
                <w:color w:val="000000"/>
                <w:sz w:val="20"/>
                <w:szCs w:val="20"/>
              </w:rPr>
            </w:pPr>
          </w:p>
        </w:tc>
      </w:tr>
      <w:tr w:rsidR="004D33B1" w14:paraId="68B79512" w14:textId="77777777" w:rsidTr="00683D3C">
        <w:trPr>
          <w:gridAfter w:val="1"/>
          <w:wAfter w:w="575" w:type="dxa"/>
          <w:trHeight w:val="98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87F78A"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 xml:space="preserve">No.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23025FB"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PROVEEDOR</w:t>
            </w:r>
          </w:p>
        </w:tc>
        <w:tc>
          <w:tcPr>
            <w:tcW w:w="268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C2DAE2E"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CONCEPTO</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F7FE3B1" w14:textId="77777777" w:rsidR="004D33B1" w:rsidRDefault="004D33B1" w:rsidP="00683D3C">
            <w:pPr>
              <w:spacing w:after="0" w:line="240" w:lineRule="auto"/>
              <w:jc w:val="center"/>
              <w:rPr>
                <w:rFonts w:ascii="Calibri" w:eastAsia="Times New Roman" w:hAnsi="Calibri" w:cs="Calibri"/>
                <w:color w:val="000000"/>
                <w:sz w:val="20"/>
                <w:szCs w:val="20"/>
              </w:rPr>
            </w:pPr>
            <w:proofErr w:type="spellStart"/>
            <w:r w:rsidRPr="004F5B67">
              <w:rPr>
                <w:rFonts w:ascii="Calibri" w:eastAsia="Times New Roman" w:hAnsi="Calibri" w:cs="Calibri"/>
                <w:b/>
                <w:bCs/>
                <w:color w:val="000000"/>
                <w:sz w:val="20"/>
                <w:szCs w:val="20"/>
              </w:rPr>
              <w:t>NIT</w:t>
            </w:r>
            <w:proofErr w:type="spellEnd"/>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84EEAFC"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CONTRATO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99B378"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 xml:space="preserve">FECHA DE </w:t>
            </w:r>
            <w:proofErr w:type="spellStart"/>
            <w:r w:rsidRPr="004F5B67">
              <w:rPr>
                <w:rFonts w:ascii="Calibri" w:eastAsia="Times New Roman" w:hAnsi="Calibri" w:cs="Calibri"/>
                <w:b/>
                <w:bCs/>
                <w:color w:val="000000"/>
                <w:sz w:val="20"/>
                <w:szCs w:val="20"/>
              </w:rPr>
              <w:t>ADJU</w:t>
            </w:r>
            <w:r>
              <w:rPr>
                <w:rFonts w:ascii="Calibri" w:eastAsia="Times New Roman" w:hAnsi="Calibri" w:cs="Calibri"/>
                <w:b/>
                <w:bCs/>
                <w:color w:val="000000"/>
                <w:sz w:val="20"/>
                <w:szCs w:val="20"/>
              </w:rPr>
              <w:t>D</w:t>
            </w:r>
            <w:r w:rsidRPr="004F5B67">
              <w:rPr>
                <w:rFonts w:ascii="Calibri" w:eastAsia="Times New Roman" w:hAnsi="Calibri" w:cs="Calibri"/>
                <w:b/>
                <w:bCs/>
                <w:color w:val="000000"/>
                <w:sz w:val="20"/>
                <w:szCs w:val="20"/>
              </w:rPr>
              <w:t>ICACION</w:t>
            </w:r>
            <w:proofErr w:type="spellEnd"/>
            <w:r w:rsidRPr="004F5B67">
              <w:rPr>
                <w:rFonts w:ascii="Calibri" w:eastAsia="Times New Roman" w:hAnsi="Calibri" w:cs="Calibri"/>
                <w:b/>
                <w:bCs/>
                <w:color w:val="000000"/>
                <w:sz w:val="20"/>
                <w:szCs w:val="20"/>
              </w:rPr>
              <w:t xml:space="preserve"> </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86C80D"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r w:rsidRPr="004F5B67">
              <w:rPr>
                <w:rFonts w:ascii="Calibri" w:eastAsia="Times New Roman" w:hAnsi="Calibri" w:cs="Calibri"/>
                <w:b/>
                <w:bCs/>
                <w:color w:val="000000"/>
                <w:sz w:val="20"/>
                <w:szCs w:val="20"/>
              </w:rPr>
              <w:t>PAGO</w:t>
            </w:r>
          </w:p>
          <w:p w14:paraId="3AB5832C"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 xml:space="preserve"> MENSUAL </w:t>
            </w:r>
          </w:p>
        </w:tc>
        <w:tc>
          <w:tcPr>
            <w:tcW w:w="1133" w:type="dxa"/>
            <w:tcBorders>
              <w:top w:val="single" w:sz="4" w:space="0" w:color="auto"/>
              <w:left w:val="nil"/>
              <w:bottom w:val="single" w:sz="4" w:space="0" w:color="auto"/>
              <w:right w:val="single" w:sz="4" w:space="0" w:color="auto"/>
            </w:tcBorders>
            <w:shd w:val="clear" w:color="auto" w:fill="BFBFBF" w:themeFill="background1" w:themeFillShade="BF"/>
          </w:tcPr>
          <w:p w14:paraId="607610C4" w14:textId="77777777" w:rsidR="004D33B1" w:rsidRPr="004F5B67" w:rsidRDefault="004D33B1" w:rsidP="00683D3C">
            <w:pPr>
              <w:spacing w:after="0" w:line="240" w:lineRule="auto"/>
              <w:jc w:val="center"/>
              <w:rPr>
                <w:rFonts w:ascii="Calibri" w:eastAsia="Times New Roman" w:hAnsi="Calibri" w:cs="Calibri"/>
                <w:b/>
                <w:bCs/>
                <w:color w:val="000000"/>
                <w:sz w:val="20"/>
                <w:szCs w:val="20"/>
              </w:rPr>
            </w:pPr>
          </w:p>
          <w:p w14:paraId="2C6E0A9E" w14:textId="77777777" w:rsidR="004D33B1" w:rsidRDefault="004D33B1" w:rsidP="00683D3C">
            <w:pPr>
              <w:spacing w:after="0" w:line="240" w:lineRule="auto"/>
              <w:jc w:val="center"/>
              <w:rPr>
                <w:rFonts w:ascii="Calibri" w:eastAsia="Times New Roman" w:hAnsi="Calibri" w:cs="Calibri"/>
                <w:color w:val="000000"/>
                <w:sz w:val="20"/>
                <w:szCs w:val="20"/>
              </w:rPr>
            </w:pPr>
            <w:proofErr w:type="spellStart"/>
            <w:r w:rsidRPr="004F5B67">
              <w:rPr>
                <w:rFonts w:ascii="Calibri" w:eastAsia="Times New Roman" w:hAnsi="Calibri" w:cs="Calibri"/>
                <w:b/>
                <w:bCs/>
                <w:sz w:val="20"/>
                <w:szCs w:val="20"/>
              </w:rPr>
              <w:t>NOG</w:t>
            </w:r>
            <w:proofErr w:type="spellEnd"/>
          </w:p>
        </w:tc>
        <w:tc>
          <w:tcPr>
            <w:tcW w:w="199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9A19F4"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PLAZO</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6E27536" w14:textId="77777777" w:rsidR="004D33B1" w:rsidRDefault="004D33B1" w:rsidP="00683D3C">
            <w:pPr>
              <w:spacing w:after="0" w:line="240" w:lineRule="auto"/>
              <w:jc w:val="center"/>
              <w:rPr>
                <w:rFonts w:ascii="Calibri" w:eastAsia="Times New Roman" w:hAnsi="Calibri" w:cs="Calibri"/>
                <w:color w:val="000000"/>
                <w:sz w:val="20"/>
                <w:szCs w:val="20"/>
              </w:rPr>
            </w:pPr>
            <w:r w:rsidRPr="004F5B67">
              <w:rPr>
                <w:rFonts w:ascii="Calibri" w:eastAsia="Times New Roman" w:hAnsi="Calibri" w:cs="Calibri"/>
                <w:b/>
                <w:bCs/>
                <w:color w:val="000000"/>
                <w:sz w:val="20"/>
                <w:szCs w:val="20"/>
              </w:rPr>
              <w:t>MONTO</w:t>
            </w:r>
          </w:p>
        </w:tc>
      </w:tr>
      <w:tr w:rsidR="004D33B1" w14:paraId="4C9C206B" w14:textId="77777777" w:rsidTr="00683D3C">
        <w:trPr>
          <w:gridAfter w:val="1"/>
          <w:wAfter w:w="575" w:type="dxa"/>
          <w:trHeight w:val="2059"/>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65DEC880"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BEC518"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NAVEGA.COM S.A.</w:t>
            </w:r>
          </w:p>
        </w:tc>
        <w:tc>
          <w:tcPr>
            <w:tcW w:w="2686" w:type="dxa"/>
            <w:tcBorders>
              <w:top w:val="single" w:sz="4" w:space="0" w:color="auto"/>
              <w:left w:val="nil"/>
              <w:bottom w:val="single" w:sz="4" w:space="0" w:color="auto"/>
              <w:right w:val="single" w:sz="4" w:space="0" w:color="auto"/>
            </w:tcBorders>
            <w:shd w:val="clear" w:color="auto" w:fill="auto"/>
            <w:vAlign w:val="center"/>
          </w:tcPr>
          <w:p w14:paraId="679C0774"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ADQUISICIÓN DEL SERVICIO DE ENLACE DE INTERNET DEDICADO SIMÉTRICO MEDIANTE FIBRA ÓPTICA CON VELOCIDAD DE 35 MB PARA USO EN LA DIRECCIÓN GENERAL DE TRANSPORTES PERIODO CORRESPONDIENTE DEL 01 AL 28 DE FEBRERO DE 2022</w:t>
            </w:r>
          </w:p>
        </w:tc>
        <w:tc>
          <w:tcPr>
            <w:tcW w:w="992" w:type="dxa"/>
            <w:tcBorders>
              <w:top w:val="single" w:sz="4" w:space="0" w:color="auto"/>
              <w:left w:val="nil"/>
              <w:bottom w:val="single" w:sz="4" w:space="0" w:color="auto"/>
              <w:right w:val="single" w:sz="4" w:space="0" w:color="auto"/>
            </w:tcBorders>
            <w:shd w:val="clear" w:color="auto" w:fill="auto"/>
            <w:vAlign w:val="center"/>
          </w:tcPr>
          <w:p w14:paraId="67D6CFE5"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24408999</w:t>
            </w:r>
          </w:p>
        </w:tc>
        <w:tc>
          <w:tcPr>
            <w:tcW w:w="1571" w:type="dxa"/>
            <w:tcBorders>
              <w:top w:val="single" w:sz="4" w:space="0" w:color="auto"/>
              <w:left w:val="nil"/>
              <w:bottom w:val="single" w:sz="4" w:space="0" w:color="auto"/>
              <w:right w:val="single" w:sz="4" w:space="0" w:color="auto"/>
            </w:tcBorders>
            <w:shd w:val="clear" w:color="auto" w:fill="auto"/>
            <w:vAlign w:val="center"/>
          </w:tcPr>
          <w:p w14:paraId="36F26D77"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ACTA ADMINISTRATIVA 06-2022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5E4FF1"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27/01/2022</w:t>
            </w:r>
          </w:p>
        </w:tc>
        <w:tc>
          <w:tcPr>
            <w:tcW w:w="1410" w:type="dxa"/>
            <w:tcBorders>
              <w:top w:val="single" w:sz="4" w:space="0" w:color="auto"/>
              <w:left w:val="nil"/>
              <w:bottom w:val="single" w:sz="4" w:space="0" w:color="auto"/>
              <w:right w:val="single" w:sz="4" w:space="0" w:color="auto"/>
            </w:tcBorders>
            <w:shd w:val="clear" w:color="auto" w:fill="auto"/>
            <w:vAlign w:val="center"/>
          </w:tcPr>
          <w:p w14:paraId="762D7EA1" w14:textId="77777777" w:rsidR="004D33B1" w:rsidRDefault="004D33B1" w:rsidP="00683D3C">
            <w:pPr>
              <w:spacing w:after="0" w:line="240" w:lineRule="auto"/>
              <w:jc w:val="center"/>
              <w:rPr>
                <w:rFonts w:ascii="Calibri" w:eastAsia="Times New Roman" w:hAnsi="Calibri" w:cs="Calibri"/>
                <w:color w:val="000000"/>
                <w:sz w:val="20"/>
                <w:szCs w:val="20"/>
              </w:rPr>
            </w:pPr>
          </w:p>
          <w:p w14:paraId="4A5FDB87"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5,200.00</w:t>
            </w:r>
          </w:p>
          <w:p w14:paraId="5A759964" w14:textId="77777777" w:rsidR="004D33B1" w:rsidRDefault="004D33B1" w:rsidP="00683D3C">
            <w:pPr>
              <w:spacing w:after="0" w:line="240" w:lineRule="auto"/>
              <w:jc w:val="center"/>
              <w:rPr>
                <w:rFonts w:ascii="Calibri" w:eastAsia="Times New Roman" w:hAnsi="Calibri" w:cs="Calibri"/>
                <w:color w:val="000000"/>
                <w:sz w:val="20"/>
                <w:szCs w:val="20"/>
              </w:rPr>
            </w:pPr>
          </w:p>
        </w:tc>
        <w:tc>
          <w:tcPr>
            <w:tcW w:w="1133" w:type="dxa"/>
            <w:tcBorders>
              <w:top w:val="single" w:sz="4" w:space="0" w:color="auto"/>
              <w:left w:val="nil"/>
              <w:bottom w:val="single" w:sz="4" w:space="0" w:color="auto"/>
              <w:right w:val="single" w:sz="4" w:space="0" w:color="auto"/>
            </w:tcBorders>
            <w:vAlign w:val="center"/>
          </w:tcPr>
          <w:p w14:paraId="6C8A78E0"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16280520</w:t>
            </w:r>
          </w:p>
        </w:tc>
        <w:tc>
          <w:tcPr>
            <w:tcW w:w="1991" w:type="dxa"/>
            <w:tcBorders>
              <w:top w:val="single" w:sz="4" w:space="0" w:color="auto"/>
              <w:left w:val="nil"/>
              <w:bottom w:val="single" w:sz="4" w:space="0" w:color="auto"/>
              <w:right w:val="single" w:sz="4" w:space="0" w:color="auto"/>
            </w:tcBorders>
            <w:vAlign w:val="center"/>
          </w:tcPr>
          <w:p w14:paraId="174C2AA1"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01 DE FEBRERO AL 31 DE DICIEMBRE DE 2022</w:t>
            </w:r>
          </w:p>
        </w:tc>
        <w:tc>
          <w:tcPr>
            <w:tcW w:w="1275" w:type="dxa"/>
            <w:tcBorders>
              <w:top w:val="single" w:sz="4" w:space="0" w:color="auto"/>
              <w:left w:val="nil"/>
              <w:bottom w:val="single" w:sz="4" w:space="0" w:color="auto"/>
              <w:right w:val="single" w:sz="4" w:space="0" w:color="auto"/>
            </w:tcBorders>
            <w:vAlign w:val="center"/>
          </w:tcPr>
          <w:p w14:paraId="600C22B3"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57,200.00</w:t>
            </w:r>
          </w:p>
        </w:tc>
      </w:tr>
      <w:tr w:rsidR="004D33B1" w14:paraId="539DDC7F" w14:textId="77777777" w:rsidTr="00683D3C">
        <w:trPr>
          <w:gridAfter w:val="1"/>
          <w:wAfter w:w="575" w:type="dxa"/>
          <w:trHeight w:val="98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1C947839"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D4E3E6"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UNO GUATEMALA SOCIEDAD </w:t>
            </w:r>
            <w:proofErr w:type="spellStart"/>
            <w:r>
              <w:rPr>
                <w:rFonts w:ascii="Calibri" w:eastAsia="Times New Roman" w:hAnsi="Calibri" w:cs="Calibri"/>
                <w:color w:val="000000"/>
                <w:sz w:val="20"/>
                <w:szCs w:val="20"/>
              </w:rPr>
              <w:t>ANONIMA</w:t>
            </w:r>
            <w:proofErr w:type="spellEnd"/>
          </w:p>
        </w:tc>
        <w:tc>
          <w:tcPr>
            <w:tcW w:w="2686" w:type="dxa"/>
            <w:tcBorders>
              <w:top w:val="single" w:sz="4" w:space="0" w:color="auto"/>
              <w:left w:val="nil"/>
              <w:bottom w:val="single" w:sz="4" w:space="0" w:color="auto"/>
              <w:right w:val="single" w:sz="4" w:space="0" w:color="auto"/>
            </w:tcBorders>
            <w:shd w:val="clear" w:color="auto" w:fill="auto"/>
            <w:vAlign w:val="center"/>
          </w:tcPr>
          <w:p w14:paraId="3037A315" w14:textId="77777777" w:rsidR="004D33B1" w:rsidRDefault="004D33B1" w:rsidP="00683D3C">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ADQUISICION</w:t>
            </w:r>
            <w:proofErr w:type="spellEnd"/>
            <w:r>
              <w:rPr>
                <w:rFonts w:ascii="Calibri" w:eastAsia="Times New Roman" w:hAnsi="Calibri" w:cs="Calibri"/>
                <w:color w:val="000000"/>
                <w:sz w:val="20"/>
                <w:szCs w:val="20"/>
              </w:rPr>
              <w:t xml:space="preserve"> DE CUPONES CANJEABLES POR COMBUSTIBLE PARA LA FLOTILLA DE </w:t>
            </w:r>
            <w:proofErr w:type="spellStart"/>
            <w:r>
              <w:rPr>
                <w:rFonts w:ascii="Calibri" w:eastAsia="Times New Roman" w:hAnsi="Calibri" w:cs="Calibri"/>
                <w:color w:val="000000"/>
                <w:sz w:val="20"/>
                <w:szCs w:val="20"/>
              </w:rPr>
              <w:t>VEHICULOS</w:t>
            </w:r>
            <w:proofErr w:type="spellEnd"/>
            <w:r>
              <w:rPr>
                <w:rFonts w:ascii="Calibri" w:eastAsia="Times New Roman" w:hAnsi="Calibri" w:cs="Calibri"/>
                <w:color w:val="000000"/>
                <w:sz w:val="20"/>
                <w:szCs w:val="20"/>
              </w:rPr>
              <w:t xml:space="preserve"> DE LA </w:t>
            </w:r>
            <w:proofErr w:type="spellStart"/>
            <w:r>
              <w:rPr>
                <w:rFonts w:ascii="Calibri" w:eastAsia="Times New Roman" w:hAnsi="Calibri" w:cs="Calibri"/>
                <w:color w:val="000000"/>
                <w:sz w:val="20"/>
                <w:szCs w:val="20"/>
              </w:rPr>
              <w:t>DIRECCION</w:t>
            </w:r>
            <w:proofErr w:type="spellEnd"/>
            <w:r>
              <w:rPr>
                <w:rFonts w:ascii="Calibri" w:eastAsia="Times New Roman" w:hAnsi="Calibri" w:cs="Calibri"/>
                <w:color w:val="000000"/>
                <w:sz w:val="20"/>
                <w:szCs w:val="20"/>
              </w:rPr>
              <w:t xml:space="preserve"> GENERAL DE TRANSPORTES. </w:t>
            </w:r>
          </w:p>
        </w:tc>
        <w:tc>
          <w:tcPr>
            <w:tcW w:w="992" w:type="dxa"/>
            <w:tcBorders>
              <w:top w:val="single" w:sz="4" w:space="0" w:color="auto"/>
              <w:left w:val="nil"/>
              <w:bottom w:val="single" w:sz="4" w:space="0" w:color="auto"/>
              <w:right w:val="single" w:sz="4" w:space="0" w:color="auto"/>
            </w:tcBorders>
            <w:shd w:val="clear" w:color="auto" w:fill="auto"/>
            <w:vAlign w:val="center"/>
          </w:tcPr>
          <w:p w14:paraId="61781CC4"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32105-2</w:t>
            </w:r>
          </w:p>
        </w:tc>
        <w:tc>
          <w:tcPr>
            <w:tcW w:w="1571" w:type="dxa"/>
            <w:tcBorders>
              <w:top w:val="single" w:sz="4" w:space="0" w:color="auto"/>
              <w:left w:val="nil"/>
              <w:bottom w:val="single" w:sz="4" w:space="0" w:color="auto"/>
              <w:right w:val="single" w:sz="4" w:space="0" w:color="auto"/>
            </w:tcBorders>
            <w:shd w:val="clear" w:color="auto" w:fill="auto"/>
            <w:vAlign w:val="center"/>
          </w:tcPr>
          <w:p w14:paraId="57F477A0"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ACTA ADMINISTRATIVA 011-2022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9E0898"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11/04-2022</w:t>
            </w:r>
          </w:p>
        </w:tc>
        <w:tc>
          <w:tcPr>
            <w:tcW w:w="1410" w:type="dxa"/>
            <w:tcBorders>
              <w:top w:val="single" w:sz="4" w:space="0" w:color="auto"/>
              <w:left w:val="nil"/>
              <w:bottom w:val="single" w:sz="4" w:space="0" w:color="auto"/>
              <w:right w:val="single" w:sz="4" w:space="0" w:color="auto"/>
            </w:tcBorders>
            <w:shd w:val="clear" w:color="auto" w:fill="auto"/>
            <w:vAlign w:val="center"/>
          </w:tcPr>
          <w:p w14:paraId="41BC9665"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90,000.00</w:t>
            </w:r>
          </w:p>
        </w:tc>
        <w:tc>
          <w:tcPr>
            <w:tcW w:w="1133" w:type="dxa"/>
            <w:tcBorders>
              <w:top w:val="single" w:sz="4" w:space="0" w:color="auto"/>
              <w:left w:val="nil"/>
              <w:bottom w:val="single" w:sz="4" w:space="0" w:color="auto"/>
              <w:right w:val="single" w:sz="4" w:space="0" w:color="auto"/>
            </w:tcBorders>
            <w:vAlign w:val="center"/>
          </w:tcPr>
          <w:p w14:paraId="7AE27F19"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16881699</w:t>
            </w:r>
          </w:p>
        </w:tc>
        <w:tc>
          <w:tcPr>
            <w:tcW w:w="1991" w:type="dxa"/>
            <w:tcBorders>
              <w:top w:val="single" w:sz="4" w:space="0" w:color="auto"/>
              <w:left w:val="nil"/>
              <w:bottom w:val="single" w:sz="4" w:space="0" w:color="auto"/>
              <w:right w:val="single" w:sz="4" w:space="0" w:color="auto"/>
            </w:tcBorders>
            <w:vAlign w:val="center"/>
          </w:tcPr>
          <w:p w14:paraId="5E32DD30"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PERIODO DEL 19 DE ABRIL DE 2022 AL 19 DE ABRIL DEL 2023</w:t>
            </w:r>
          </w:p>
        </w:tc>
        <w:tc>
          <w:tcPr>
            <w:tcW w:w="1275" w:type="dxa"/>
            <w:tcBorders>
              <w:top w:val="single" w:sz="4" w:space="0" w:color="auto"/>
              <w:left w:val="nil"/>
              <w:bottom w:val="single" w:sz="4" w:space="0" w:color="auto"/>
              <w:right w:val="single" w:sz="4" w:space="0" w:color="auto"/>
            </w:tcBorders>
            <w:vAlign w:val="center"/>
          </w:tcPr>
          <w:p w14:paraId="605C650F" w14:textId="77777777" w:rsidR="004D33B1" w:rsidRDefault="004D33B1" w:rsidP="00683D3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Q. 90,000.00</w:t>
            </w:r>
          </w:p>
        </w:tc>
      </w:tr>
    </w:tbl>
    <w:p w14:paraId="6A20CB20" w14:textId="77777777" w:rsidR="004D33B1" w:rsidRDefault="004D33B1" w:rsidP="004D33B1">
      <w:pPr>
        <w:spacing w:after="0" w:line="240" w:lineRule="auto"/>
        <w:rPr>
          <w:rFonts w:ascii="Arial" w:eastAsia="Times New Roman" w:hAnsi="Arial" w:cs="Arial"/>
          <w:b/>
          <w:bCs/>
          <w:iCs/>
          <w:color w:val="333333"/>
          <w:sz w:val="24"/>
          <w:szCs w:val="24"/>
          <w:lang w:eastAsia="es-ES"/>
        </w:rPr>
      </w:pPr>
      <w:r>
        <w:rPr>
          <w:rFonts w:ascii="Arial" w:eastAsia="Times New Roman" w:hAnsi="Arial" w:cs="Arial"/>
          <w:b/>
          <w:bCs/>
          <w:iCs/>
          <w:color w:val="333333"/>
          <w:sz w:val="24"/>
          <w:szCs w:val="24"/>
          <w:lang w:eastAsia="es-ES"/>
        </w:rPr>
        <w:t xml:space="preserve">                                      </w:t>
      </w:r>
    </w:p>
    <w:p w14:paraId="071D8669" w14:textId="77777777" w:rsidR="004D33B1" w:rsidRDefault="004D33B1" w:rsidP="004D33B1">
      <w:pPr>
        <w:spacing w:after="0" w:line="240" w:lineRule="auto"/>
        <w:rPr>
          <w:rFonts w:ascii="Arial" w:eastAsia="Times New Roman" w:hAnsi="Arial" w:cs="Arial"/>
          <w:b/>
          <w:bCs/>
          <w:iCs/>
          <w:color w:val="333333"/>
          <w:sz w:val="24"/>
          <w:szCs w:val="24"/>
          <w:lang w:eastAsia="es-ES"/>
        </w:rPr>
      </w:pPr>
      <w:r>
        <w:rPr>
          <w:rFonts w:ascii="Arial" w:eastAsia="Times New Roman" w:hAnsi="Arial" w:cs="Arial"/>
          <w:b/>
          <w:bCs/>
          <w:iCs/>
          <w:color w:val="333333"/>
          <w:sz w:val="24"/>
          <w:szCs w:val="24"/>
          <w:lang w:eastAsia="es-ES"/>
        </w:rPr>
        <w:t xml:space="preserve">         </w:t>
      </w:r>
      <w:bookmarkEnd w:id="0"/>
    </w:p>
    <w:p w14:paraId="12BA2052"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0976A9C8"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285C15C8"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6FBC4F01" w14:textId="77777777" w:rsidR="004D33B1" w:rsidRDefault="004D33B1" w:rsidP="004D33B1">
      <w:pPr>
        <w:spacing w:after="0" w:line="240" w:lineRule="auto"/>
        <w:jc w:val="center"/>
        <w:rPr>
          <w:rFonts w:ascii="Arial" w:eastAsia="Times New Roman" w:hAnsi="Arial" w:cs="Arial"/>
          <w:b/>
          <w:bCs/>
          <w:iCs/>
          <w:color w:val="333333"/>
          <w:sz w:val="24"/>
          <w:szCs w:val="24"/>
          <w:lang w:eastAsia="es-ES"/>
        </w:rPr>
      </w:pPr>
    </w:p>
    <w:p w14:paraId="262FBFCB" w14:textId="77777777" w:rsidR="004D33B1" w:rsidRDefault="004D33B1" w:rsidP="004D33B1">
      <w:pPr>
        <w:spacing w:after="0" w:line="240" w:lineRule="auto"/>
        <w:jc w:val="center"/>
        <w:rPr>
          <w:rFonts w:ascii="Arial" w:eastAsia="Times New Roman" w:hAnsi="Arial" w:cs="Arial"/>
          <w:b/>
          <w:bCs/>
          <w:iCs/>
          <w:color w:val="333333"/>
          <w:sz w:val="24"/>
          <w:szCs w:val="24"/>
          <w:lang w:eastAsia="es-ES"/>
        </w:rPr>
      </w:pPr>
    </w:p>
    <w:p w14:paraId="10DD8DEA" w14:textId="77777777" w:rsidR="004D33B1" w:rsidRDefault="004D33B1" w:rsidP="004D33B1">
      <w:pPr>
        <w:spacing w:after="0" w:line="240" w:lineRule="auto"/>
        <w:jc w:val="center"/>
        <w:rPr>
          <w:rFonts w:ascii="Arial" w:eastAsia="Times New Roman" w:hAnsi="Arial" w:cs="Arial"/>
          <w:b/>
          <w:bCs/>
          <w:iCs/>
          <w:color w:val="333333"/>
          <w:sz w:val="24"/>
          <w:szCs w:val="24"/>
          <w:lang w:eastAsia="es-ES"/>
        </w:rPr>
      </w:pPr>
    </w:p>
    <w:p w14:paraId="1E9A0235" w14:textId="77777777" w:rsidR="004D33B1" w:rsidRDefault="004D33B1" w:rsidP="004D33B1">
      <w:pPr>
        <w:spacing w:after="0" w:line="240" w:lineRule="auto"/>
        <w:jc w:val="center"/>
        <w:rPr>
          <w:rFonts w:ascii="Arial" w:eastAsia="Times New Roman" w:hAnsi="Arial" w:cs="Arial"/>
          <w:b/>
          <w:bCs/>
          <w:iCs/>
          <w:color w:val="333333"/>
          <w:sz w:val="24"/>
          <w:szCs w:val="24"/>
          <w:lang w:eastAsia="es-ES"/>
        </w:rPr>
      </w:pPr>
    </w:p>
    <w:p w14:paraId="15536793" w14:textId="77777777" w:rsidR="004D33B1" w:rsidRDefault="004D33B1" w:rsidP="004D33B1">
      <w:pPr>
        <w:spacing w:after="0" w:line="240" w:lineRule="auto"/>
        <w:jc w:val="center"/>
        <w:rPr>
          <w:rFonts w:ascii="Arial" w:eastAsia="Times New Roman" w:hAnsi="Arial" w:cs="Arial"/>
          <w:b/>
          <w:bCs/>
          <w:iCs/>
          <w:color w:val="333333"/>
          <w:sz w:val="24"/>
          <w:szCs w:val="24"/>
          <w:lang w:eastAsia="es-ES"/>
        </w:rPr>
      </w:pPr>
    </w:p>
    <w:p w14:paraId="3BB92E58"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4A33CBCC" w14:textId="77777777" w:rsidR="004D33B1" w:rsidRDefault="004D33B1" w:rsidP="004D33B1">
      <w:pPr>
        <w:spacing w:after="0" w:line="240" w:lineRule="auto"/>
        <w:rPr>
          <w:rFonts w:ascii="Arial" w:eastAsia="Times New Roman" w:hAnsi="Arial" w:cs="Arial"/>
          <w:b/>
          <w:bCs/>
          <w:iCs/>
          <w:color w:val="333333"/>
          <w:sz w:val="24"/>
          <w:szCs w:val="24"/>
          <w:lang w:eastAsia="es-ES"/>
        </w:rPr>
      </w:pPr>
      <w:r>
        <w:rPr>
          <w:rFonts w:ascii="Arial" w:eastAsia="Times New Roman" w:hAnsi="Arial" w:cs="Arial"/>
          <w:b/>
          <w:bCs/>
          <w:iCs/>
          <w:color w:val="333333"/>
          <w:sz w:val="24"/>
          <w:szCs w:val="24"/>
          <w:lang w:eastAsia="es-ES"/>
        </w:rPr>
        <w:t xml:space="preserve">                                                                                          PLAN ANUAL </w:t>
      </w:r>
    </w:p>
    <w:p w14:paraId="401E252E" w14:textId="77777777" w:rsidR="004D33B1" w:rsidRDefault="004D33B1" w:rsidP="004D33B1">
      <w:pPr>
        <w:spacing w:after="0" w:line="240" w:lineRule="auto"/>
        <w:rPr>
          <w:rFonts w:ascii="Arial" w:eastAsia="Times New Roman" w:hAnsi="Arial" w:cs="Arial"/>
          <w:b/>
          <w:bCs/>
          <w:iCs/>
          <w:color w:val="333333"/>
          <w:sz w:val="24"/>
          <w:szCs w:val="24"/>
          <w:lang w:eastAsia="es-ES"/>
        </w:rPr>
      </w:pPr>
      <w:r>
        <w:rPr>
          <w:rFonts w:ascii="Arial" w:eastAsia="Times New Roman" w:hAnsi="Arial" w:cs="Arial"/>
          <w:b/>
          <w:bCs/>
          <w:iCs/>
          <w:color w:val="333333"/>
          <w:sz w:val="24"/>
          <w:szCs w:val="24"/>
          <w:lang w:eastAsia="es-ES"/>
        </w:rPr>
        <w:t xml:space="preserve">                                                                              DE COMPRAS AÑO 2022 </w:t>
      </w:r>
    </w:p>
    <w:p w14:paraId="5F8527E8" w14:textId="77777777" w:rsidR="004D33B1" w:rsidRPr="00AA419D" w:rsidRDefault="004D33B1" w:rsidP="004D33B1">
      <w:pPr>
        <w:spacing w:after="0" w:line="240" w:lineRule="auto"/>
        <w:rPr>
          <w:rFonts w:ascii="Arial" w:eastAsia="Times New Roman" w:hAnsi="Arial" w:cs="Arial"/>
          <w:iCs/>
          <w:color w:val="333333"/>
          <w:sz w:val="24"/>
          <w:szCs w:val="24"/>
          <w:lang w:eastAsia="es-ES"/>
        </w:rPr>
      </w:pPr>
      <w:r>
        <w:rPr>
          <w:rFonts w:ascii="Arial" w:eastAsia="Times New Roman" w:hAnsi="Arial" w:cs="Arial"/>
          <w:b/>
          <w:bCs/>
          <w:iCs/>
          <w:color w:val="333333"/>
          <w:sz w:val="24"/>
          <w:szCs w:val="24"/>
          <w:lang w:eastAsia="es-ES"/>
        </w:rPr>
        <w:t xml:space="preserve">                                                                            RESUMEN POR </w:t>
      </w:r>
      <w:proofErr w:type="spellStart"/>
      <w:r>
        <w:rPr>
          <w:rFonts w:ascii="Arial" w:eastAsia="Times New Roman" w:hAnsi="Arial" w:cs="Arial"/>
          <w:b/>
          <w:bCs/>
          <w:iCs/>
          <w:color w:val="333333"/>
          <w:sz w:val="24"/>
          <w:szCs w:val="24"/>
          <w:lang w:eastAsia="es-ES"/>
        </w:rPr>
        <w:t>RENGLON</w:t>
      </w:r>
      <w:proofErr w:type="spellEnd"/>
    </w:p>
    <w:p w14:paraId="1258D317"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74A6CABB" w14:textId="77777777" w:rsidR="004D33B1" w:rsidRDefault="004D33B1" w:rsidP="004D33B1">
      <w:pPr>
        <w:spacing w:after="0" w:line="240" w:lineRule="auto"/>
        <w:rPr>
          <w:rFonts w:ascii="Arial" w:eastAsia="Times New Roman" w:hAnsi="Arial" w:cs="Arial"/>
          <w:b/>
          <w:bCs/>
          <w:iCs/>
          <w:color w:val="333333"/>
          <w:sz w:val="24"/>
          <w:szCs w:val="24"/>
          <w:lang w:eastAsia="es-ES"/>
        </w:rPr>
      </w:pPr>
    </w:p>
    <w:tbl>
      <w:tblPr>
        <w:tblW w:w="143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3"/>
        <w:gridCol w:w="1417"/>
        <w:gridCol w:w="992"/>
        <w:gridCol w:w="4536"/>
        <w:gridCol w:w="1843"/>
      </w:tblGrid>
      <w:tr w:rsidR="004D33B1" w:rsidRPr="00361B8A" w14:paraId="4E02F240" w14:textId="77777777" w:rsidTr="00683D3C">
        <w:trPr>
          <w:trHeight w:val="300"/>
        </w:trPr>
        <w:tc>
          <w:tcPr>
            <w:tcW w:w="3686" w:type="dxa"/>
            <w:shd w:val="clear" w:color="auto" w:fill="BFBFBF" w:themeFill="background1" w:themeFillShade="BF"/>
            <w:noWrap/>
            <w:vAlign w:val="center"/>
            <w:hideMark/>
          </w:tcPr>
          <w:p w14:paraId="3DBC5CAC" w14:textId="77777777" w:rsidR="004D33B1" w:rsidRPr="00361B8A" w:rsidRDefault="004D33B1" w:rsidP="00683D3C">
            <w:pPr>
              <w:spacing w:after="0" w:line="240" w:lineRule="auto"/>
              <w:jc w:val="center"/>
              <w:rPr>
                <w:rFonts w:ascii="Arial" w:eastAsia="Times New Roman" w:hAnsi="Arial" w:cs="Arial"/>
                <w:b/>
                <w:bCs/>
                <w:iCs/>
                <w:color w:val="333333"/>
                <w:lang w:val="es-GT" w:eastAsia="es-ES"/>
              </w:rPr>
            </w:pPr>
            <w:r w:rsidRPr="00361B8A">
              <w:rPr>
                <w:rFonts w:ascii="Arial" w:eastAsia="Times New Roman" w:hAnsi="Arial" w:cs="Arial"/>
                <w:b/>
                <w:bCs/>
                <w:iCs/>
                <w:color w:val="333333"/>
                <w:lang w:eastAsia="es-ES"/>
              </w:rPr>
              <w:t>ACT</w:t>
            </w:r>
          </w:p>
        </w:tc>
        <w:tc>
          <w:tcPr>
            <w:tcW w:w="1843" w:type="dxa"/>
            <w:shd w:val="clear" w:color="auto" w:fill="BFBFBF" w:themeFill="background1" w:themeFillShade="BF"/>
            <w:noWrap/>
            <w:vAlign w:val="center"/>
            <w:hideMark/>
          </w:tcPr>
          <w:p w14:paraId="7E3C0C52" w14:textId="77777777" w:rsidR="004D33B1" w:rsidRPr="00361B8A" w:rsidRDefault="004D33B1" w:rsidP="00683D3C">
            <w:pPr>
              <w:spacing w:after="0" w:line="240" w:lineRule="auto"/>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RG</w:t>
            </w:r>
          </w:p>
        </w:tc>
        <w:tc>
          <w:tcPr>
            <w:tcW w:w="1417" w:type="dxa"/>
            <w:shd w:val="clear" w:color="auto" w:fill="BFBFBF" w:themeFill="background1" w:themeFillShade="BF"/>
            <w:noWrap/>
            <w:vAlign w:val="center"/>
            <w:hideMark/>
          </w:tcPr>
          <w:p w14:paraId="60B19DD3" w14:textId="77777777" w:rsidR="004D33B1" w:rsidRPr="00361B8A" w:rsidRDefault="004D33B1" w:rsidP="00683D3C">
            <w:pPr>
              <w:spacing w:after="0" w:line="240" w:lineRule="auto"/>
              <w:jc w:val="center"/>
              <w:rPr>
                <w:rFonts w:ascii="Arial" w:eastAsia="Times New Roman" w:hAnsi="Arial" w:cs="Arial"/>
                <w:b/>
                <w:bCs/>
                <w:iCs/>
                <w:color w:val="333333"/>
                <w:lang w:eastAsia="es-ES"/>
              </w:rPr>
            </w:pPr>
            <w:proofErr w:type="spellStart"/>
            <w:r w:rsidRPr="00361B8A">
              <w:rPr>
                <w:rFonts w:ascii="Arial" w:eastAsia="Times New Roman" w:hAnsi="Arial" w:cs="Arial"/>
                <w:b/>
                <w:bCs/>
                <w:iCs/>
                <w:color w:val="333333"/>
                <w:lang w:eastAsia="es-ES"/>
              </w:rPr>
              <w:t>UG</w:t>
            </w:r>
            <w:proofErr w:type="spellEnd"/>
          </w:p>
        </w:tc>
        <w:tc>
          <w:tcPr>
            <w:tcW w:w="992" w:type="dxa"/>
            <w:shd w:val="clear" w:color="auto" w:fill="BFBFBF" w:themeFill="background1" w:themeFillShade="BF"/>
            <w:noWrap/>
            <w:vAlign w:val="center"/>
            <w:hideMark/>
          </w:tcPr>
          <w:p w14:paraId="19008132" w14:textId="77777777" w:rsidR="004D33B1" w:rsidRPr="00361B8A" w:rsidRDefault="004D33B1" w:rsidP="00683D3C">
            <w:pPr>
              <w:spacing w:after="0" w:line="240" w:lineRule="auto"/>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FF</w:t>
            </w:r>
          </w:p>
        </w:tc>
        <w:tc>
          <w:tcPr>
            <w:tcW w:w="4536" w:type="dxa"/>
            <w:shd w:val="clear" w:color="auto" w:fill="BFBFBF" w:themeFill="background1" w:themeFillShade="BF"/>
            <w:noWrap/>
            <w:vAlign w:val="center"/>
            <w:hideMark/>
          </w:tcPr>
          <w:p w14:paraId="436910F6" w14:textId="77777777" w:rsidR="004D33B1" w:rsidRPr="00361B8A" w:rsidRDefault="004D33B1" w:rsidP="00683D3C">
            <w:pPr>
              <w:spacing w:after="0" w:line="240" w:lineRule="auto"/>
              <w:jc w:val="center"/>
              <w:rPr>
                <w:rFonts w:ascii="Arial" w:eastAsia="Times New Roman" w:hAnsi="Arial" w:cs="Arial"/>
                <w:b/>
                <w:bCs/>
                <w:iCs/>
                <w:color w:val="333333"/>
                <w:lang w:eastAsia="es-ES"/>
              </w:rPr>
            </w:pPr>
            <w:proofErr w:type="spellStart"/>
            <w:r w:rsidRPr="00361B8A">
              <w:rPr>
                <w:rFonts w:ascii="Arial" w:eastAsia="Times New Roman" w:hAnsi="Arial" w:cs="Arial"/>
                <w:b/>
                <w:bCs/>
                <w:iCs/>
                <w:color w:val="333333"/>
                <w:lang w:eastAsia="es-ES"/>
              </w:rPr>
              <w:t>DESCRIPCION</w:t>
            </w:r>
            <w:proofErr w:type="spellEnd"/>
          </w:p>
        </w:tc>
        <w:tc>
          <w:tcPr>
            <w:tcW w:w="1843" w:type="dxa"/>
            <w:shd w:val="clear" w:color="auto" w:fill="BFBFBF" w:themeFill="background1" w:themeFillShade="BF"/>
            <w:noWrap/>
            <w:vAlign w:val="center"/>
            <w:hideMark/>
          </w:tcPr>
          <w:p w14:paraId="30BC973E" w14:textId="77777777" w:rsidR="004D33B1" w:rsidRPr="00361B8A" w:rsidRDefault="004D33B1" w:rsidP="00683D3C">
            <w:pPr>
              <w:spacing w:after="0" w:line="240" w:lineRule="auto"/>
              <w:jc w:val="center"/>
              <w:rPr>
                <w:rFonts w:ascii="Arial" w:eastAsia="Times New Roman" w:hAnsi="Arial" w:cs="Arial"/>
                <w:b/>
                <w:bCs/>
                <w:iCs/>
                <w:color w:val="333333"/>
                <w:lang w:eastAsia="es-ES"/>
              </w:rPr>
            </w:pPr>
            <w:r w:rsidRPr="00361B8A">
              <w:rPr>
                <w:rFonts w:ascii="Arial" w:eastAsia="Times New Roman" w:hAnsi="Arial" w:cs="Arial"/>
                <w:b/>
                <w:bCs/>
                <w:iCs/>
                <w:color w:val="333333"/>
                <w:lang w:eastAsia="es-ES"/>
              </w:rPr>
              <w:t>TOTALES</w:t>
            </w:r>
          </w:p>
        </w:tc>
      </w:tr>
      <w:tr w:rsidR="004D33B1" w:rsidRPr="00734841" w14:paraId="41F75307" w14:textId="77777777" w:rsidTr="00683D3C">
        <w:trPr>
          <w:trHeight w:val="300"/>
        </w:trPr>
        <w:tc>
          <w:tcPr>
            <w:tcW w:w="14317" w:type="dxa"/>
            <w:gridSpan w:val="6"/>
            <w:tcBorders>
              <w:top w:val="single" w:sz="4" w:space="0" w:color="auto"/>
              <w:left w:val="single" w:sz="4" w:space="0" w:color="auto"/>
              <w:bottom w:val="single" w:sz="4" w:space="0" w:color="auto"/>
              <w:right w:val="single" w:sz="4" w:space="0" w:color="auto"/>
            </w:tcBorders>
            <w:shd w:val="clear" w:color="auto" w:fill="auto"/>
            <w:noWrap/>
          </w:tcPr>
          <w:p w14:paraId="62145B16" w14:textId="77777777" w:rsidR="004D33B1" w:rsidRPr="001F33F7" w:rsidRDefault="004D33B1" w:rsidP="00683D3C">
            <w:pPr>
              <w:spacing w:after="0" w:line="240" w:lineRule="auto"/>
              <w:rPr>
                <w:rFonts w:ascii="Arial" w:eastAsia="Times New Roman" w:hAnsi="Arial" w:cs="Arial"/>
                <w:b/>
                <w:bCs/>
                <w:iCs/>
                <w:color w:val="333333"/>
                <w:lang w:eastAsia="es-ES"/>
              </w:rPr>
            </w:pPr>
            <w:r>
              <w:rPr>
                <w:rFonts w:ascii="Arial" w:eastAsia="Times New Roman" w:hAnsi="Arial" w:cs="Arial"/>
                <w:b/>
                <w:bCs/>
                <w:iCs/>
                <w:color w:val="333333"/>
                <w:sz w:val="32"/>
                <w:szCs w:val="32"/>
                <w:lang w:eastAsia="es-ES"/>
              </w:rPr>
              <w:t xml:space="preserve">                                                                     </w:t>
            </w:r>
            <w:r w:rsidRPr="0074031A">
              <w:rPr>
                <w:rFonts w:ascii="Arial" w:eastAsia="Times New Roman" w:hAnsi="Arial" w:cs="Arial"/>
                <w:b/>
                <w:bCs/>
                <w:iCs/>
                <w:color w:val="333333"/>
                <w:sz w:val="32"/>
                <w:szCs w:val="32"/>
                <w:lang w:eastAsia="es-ES"/>
              </w:rPr>
              <w:t>SIN MOVIMIENTO</w:t>
            </w:r>
          </w:p>
        </w:tc>
      </w:tr>
    </w:tbl>
    <w:p w14:paraId="48390CEF"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4FB1FB0C"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79F8ED79" w14:textId="77777777" w:rsidR="004D33B1" w:rsidRDefault="004D33B1" w:rsidP="004D33B1">
      <w:pPr>
        <w:spacing w:after="0" w:line="240" w:lineRule="auto"/>
        <w:rPr>
          <w:rFonts w:ascii="Arial" w:eastAsia="Times New Roman" w:hAnsi="Arial" w:cs="Arial"/>
          <w:b/>
          <w:bCs/>
          <w:iCs/>
          <w:color w:val="333333"/>
          <w:sz w:val="24"/>
          <w:szCs w:val="24"/>
          <w:lang w:eastAsia="es-ES"/>
        </w:rPr>
      </w:pPr>
    </w:p>
    <w:p w14:paraId="3A06448A" w14:textId="77777777" w:rsidR="00321B64" w:rsidRDefault="00321B64"/>
    <w:sectPr w:rsidR="00321B64" w:rsidSect="004D33B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B1"/>
    <w:rsid w:val="00321B64"/>
    <w:rsid w:val="004D33B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AB0D"/>
  <w15:chartTrackingRefBased/>
  <w15:docId w15:val="{692E1752-4640-4398-AEF1-09DCEC7C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B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1890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Toledo</dc:creator>
  <cp:keywords/>
  <dc:description/>
  <cp:lastModifiedBy>Sarah Toledo</cp:lastModifiedBy>
  <cp:revision>1</cp:revision>
  <dcterms:created xsi:type="dcterms:W3CDTF">2022-05-20T18:08:00Z</dcterms:created>
  <dcterms:modified xsi:type="dcterms:W3CDTF">2022-05-20T18:09:00Z</dcterms:modified>
</cp:coreProperties>
</file>