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0516" w14:textId="2AA1DF16" w:rsidR="00E47DB4" w:rsidRDefault="00E47DB4" w:rsidP="00E47DB4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DIRECCIÓN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 xml:space="preserve"> GENERAL DE TRANSPORTES</w:t>
      </w:r>
    </w:p>
    <w:p w14:paraId="2CA7CC47" w14:textId="77777777" w:rsidR="00E47DB4" w:rsidRDefault="00E47DB4" w:rsidP="00E47DB4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SECCIÓN DE COMPRAS INFORMACIÓN CORRESPONDIENTE AL AÑO 2022</w:t>
      </w:r>
    </w:p>
    <w:p w14:paraId="3C547B83" w14:textId="77777777" w:rsidR="00E47DB4" w:rsidRDefault="00E47DB4" w:rsidP="00E47DB4">
      <w:pPr>
        <w:tabs>
          <w:tab w:val="left" w:pos="3210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MES DE JULIO DE 2022</w:t>
      </w:r>
    </w:p>
    <w:p w14:paraId="10132184" w14:textId="77777777" w:rsidR="00E47DB4" w:rsidRDefault="00E47DB4" w:rsidP="00E47DB4">
      <w:pPr>
        <w:tabs>
          <w:tab w:val="left" w:pos="3210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48F97F06" w14:textId="77777777" w:rsidR="00E47DB4" w:rsidRDefault="00E47DB4" w:rsidP="00E47DB4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</w:pPr>
      <w:bookmarkStart w:id="0" w:name="_Hlk111624076"/>
      <w:r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>ARTICULO 10 Inciso 11</w:t>
      </w:r>
    </w:p>
    <w:bookmarkEnd w:id="0"/>
    <w:p w14:paraId="268ADA41" w14:textId="77777777" w:rsidR="00E47DB4" w:rsidRDefault="00E47DB4" w:rsidP="00E47DB4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</w:pPr>
    </w:p>
    <w:tbl>
      <w:tblPr>
        <w:tblW w:w="131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2118"/>
        <w:gridCol w:w="5180"/>
        <w:gridCol w:w="1271"/>
        <w:gridCol w:w="1134"/>
        <w:gridCol w:w="1398"/>
        <w:gridCol w:w="1153"/>
      </w:tblGrid>
      <w:tr w:rsidR="00E47DB4" w14:paraId="46D05CB4" w14:textId="77777777" w:rsidTr="00E47DB4">
        <w:trPr>
          <w:trHeight w:val="49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E3B79F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081798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NOMBRE DEL PROVEEDOR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7DEAF9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AC3A9B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CONTRATO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5138BC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NIT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FA3167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MONTO DE LA COMPRA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462398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RENGLON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AFECTADO</w:t>
            </w:r>
          </w:p>
        </w:tc>
      </w:tr>
      <w:tr w:rsidR="00E47DB4" w14:paraId="23572410" w14:textId="77777777" w:rsidTr="00E47DB4">
        <w:trPr>
          <w:trHeight w:val="107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11A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68DF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EMPRESA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ELECTRICA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DE GUATEMALA, S. 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1878" w14:textId="77777777" w:rsidR="00E47DB4" w:rsidRDefault="00E47DB4" w:rsidP="00E47D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Servicio de energía eléctrica para la Dirección General de Transportes, 14 calle “A” 11-48 zona 1, correspondiente al mes de JUNIO de 2022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64F9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72D6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326445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2F12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1,742.33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8947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111</w:t>
            </w:r>
          </w:p>
        </w:tc>
      </w:tr>
      <w:tr w:rsidR="00E47DB4" w14:paraId="3FB46EFF" w14:textId="77777777" w:rsidTr="00E47DB4">
        <w:trPr>
          <w:trHeight w:val="103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4749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B4AE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EMPRESA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ELECTRICA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DE GUATEMALA, S. 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4608" w14:textId="77777777" w:rsidR="00E47DB4" w:rsidRDefault="00E47DB4" w:rsidP="00E47D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Servicio de energía eléctrica para la Dirección General de Transportes, 15 calle 11-41 zona 1, correspondiente al mes de JUNIO de 2022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A467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FB3B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326445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CAEC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 10,403.90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73F6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111</w:t>
            </w:r>
          </w:p>
        </w:tc>
      </w:tr>
      <w:tr w:rsidR="00E47DB4" w14:paraId="42CDA2CC" w14:textId="77777777" w:rsidTr="00E47DB4">
        <w:trPr>
          <w:trHeight w:val="186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032F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CDAE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COMUNICACIONES CELULARES, SOCIEDAD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ANONIMA</w:t>
            </w:r>
            <w:proofErr w:type="spellEnd"/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88178" w14:textId="77777777" w:rsidR="00E47DB4" w:rsidRDefault="00E47DB4" w:rsidP="00E47DB4">
            <w:pPr>
              <w:spacing w:after="0" w:line="240" w:lineRule="auto"/>
              <w:jc w:val="center"/>
              <w:rPr>
                <w:rStyle w:val="nfasis"/>
                <w:rFonts w:asciiTheme="minorHAnsi" w:eastAsiaTheme="minorHAnsi" w:hAnsiTheme="minorHAnsi" w:cstheme="minorHAnsi"/>
              </w:rPr>
            </w:pPr>
            <w:r>
              <w:rPr>
                <w:rStyle w:val="nfasis"/>
                <w:rFonts w:cstheme="minorHAnsi"/>
                <w:sz w:val="20"/>
                <w:szCs w:val="20"/>
              </w:rPr>
              <w:t>Pago por el servicio de Telefonía Fija a través de enlace E1, para uso en la Dirección General de Transportes, correspondiente del 01 al 30 de junio de 2022.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E30F" w14:textId="4CC42D49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AA10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5498104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0C11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1,800.00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C35D" w14:textId="77777777" w:rsidR="00E47DB4" w:rsidRDefault="00E47DB4" w:rsidP="00E47D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113</w:t>
            </w:r>
          </w:p>
        </w:tc>
      </w:tr>
    </w:tbl>
    <w:p w14:paraId="65EB480B" w14:textId="77777777" w:rsidR="00E47DB4" w:rsidRDefault="00E47DB4" w:rsidP="00E47DB4">
      <w:pPr>
        <w:rPr>
          <w:rFonts w:asciiTheme="minorHAnsi" w:eastAsiaTheme="minorHAnsi" w:hAnsiTheme="minorHAnsi" w:cstheme="minorBidi"/>
          <w:lang w:val="es-MX"/>
        </w:rPr>
      </w:pPr>
    </w:p>
    <w:p w14:paraId="0E37C955" w14:textId="77777777" w:rsidR="00E47DB4" w:rsidRDefault="00E47DB4" w:rsidP="00E47DB4"/>
    <w:p w14:paraId="0D33749C" w14:textId="77777777" w:rsidR="00E47DB4" w:rsidRDefault="00E47DB4" w:rsidP="00E47DB4"/>
    <w:p w14:paraId="0A0D3707" w14:textId="77777777" w:rsidR="00E47DB4" w:rsidRDefault="00E47DB4" w:rsidP="00E47DB4"/>
    <w:p w14:paraId="3804BD6B" w14:textId="77777777" w:rsidR="00E47DB4" w:rsidRDefault="00E47DB4" w:rsidP="00E47DB4"/>
    <w:p w14:paraId="28E37C5A" w14:textId="77777777" w:rsidR="00E47DB4" w:rsidRDefault="00E47DB4" w:rsidP="00E47DB4"/>
    <w:p w14:paraId="3A26514D" w14:textId="77777777" w:rsidR="00E47DB4" w:rsidRDefault="00E47DB4" w:rsidP="00E47DB4">
      <w:pPr>
        <w:spacing w:after="0" w:line="240" w:lineRule="auto"/>
        <w:jc w:val="both"/>
      </w:pPr>
      <w:r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lastRenderedPageBreak/>
        <w:t>ARTICULO 10 Inciso 11</w:t>
      </w:r>
    </w:p>
    <w:tbl>
      <w:tblPr>
        <w:tblStyle w:val="Tablaconcuadrcula"/>
        <w:tblpPr w:leftFromText="141" w:rightFromText="141" w:horzAnchor="margin" w:tblpX="421" w:tblpY="509"/>
        <w:tblW w:w="12186" w:type="dxa"/>
        <w:tblInd w:w="0" w:type="dxa"/>
        <w:tblLook w:val="04A0" w:firstRow="1" w:lastRow="0" w:firstColumn="1" w:lastColumn="0" w:noHBand="0" w:noVBand="1"/>
      </w:tblPr>
      <w:tblGrid>
        <w:gridCol w:w="509"/>
        <w:gridCol w:w="1896"/>
        <w:gridCol w:w="3260"/>
        <w:gridCol w:w="1560"/>
        <w:gridCol w:w="1701"/>
        <w:gridCol w:w="1842"/>
        <w:gridCol w:w="1418"/>
      </w:tblGrid>
      <w:tr w:rsidR="00E47DB4" w14:paraId="2783F95C" w14:textId="77777777" w:rsidTr="00E47DB4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B09D12F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bookmarkStart w:id="1" w:name="_Hlk98160735"/>
            <w:bookmarkStart w:id="2" w:name="_Hlk101274924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2AAEC96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NOMBRE DEL PROVEEDOR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24321B7" w14:textId="77777777" w:rsidR="00E47DB4" w:rsidRDefault="00E47DB4">
            <w:pPr>
              <w:spacing w:line="240" w:lineRule="auto"/>
              <w:jc w:val="center"/>
              <w:rPr>
                <w:rStyle w:val="nfasis"/>
                <w:rFonts w:eastAsiaTheme="minorHAnsi"/>
                <w:sz w:val="16"/>
                <w:szCs w:val="16"/>
              </w:rPr>
            </w:pPr>
            <w:r>
              <w:rPr>
                <w:rStyle w:val="nfasis"/>
                <w:rFonts w:cs="Calibri"/>
                <w:b/>
                <w:bCs/>
                <w:sz w:val="16"/>
                <w:szCs w:val="16"/>
              </w:rPr>
              <w:t>C</w:t>
            </w:r>
            <w:r>
              <w:rPr>
                <w:rStyle w:val="nfasis"/>
                <w:b/>
                <w:bCs/>
                <w:sz w:val="16"/>
                <w:szCs w:val="16"/>
              </w:rPr>
              <w:t>ONCEPTO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47140A0" w14:textId="77777777" w:rsidR="00E47DB4" w:rsidRDefault="00E47DB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CONTRATO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7C8F71F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NIT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3BD0E31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MONTO DE LA COMPRA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6D654E7" w14:textId="77777777" w:rsidR="00E47DB4" w:rsidRDefault="00E47DB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RENGLON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AFECTADO </w:t>
            </w:r>
          </w:p>
        </w:tc>
      </w:tr>
      <w:tr w:rsidR="00E47DB4" w14:paraId="1D4D0FE7" w14:textId="77777777" w:rsidTr="00E47DB4">
        <w:trPr>
          <w:trHeight w:val="33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174A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35B2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JAIRO ESTUARDO DE LEON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AFE6" w14:textId="77777777" w:rsidR="00E47DB4" w:rsidRDefault="00E47DB4">
            <w:pPr>
              <w:spacing w:line="240" w:lineRule="auto"/>
              <w:jc w:val="center"/>
              <w:rPr>
                <w:rStyle w:val="nfasis"/>
                <w:rFonts w:eastAsiaTheme="minorHAnsi"/>
                <w:i w:val="0"/>
                <w:iCs w:val="0"/>
              </w:rPr>
            </w:pPr>
            <w:r>
              <w:rPr>
                <w:rStyle w:val="nfasis"/>
                <w:rFonts w:cs="Calibri"/>
                <w:i w:val="0"/>
                <w:iCs w:val="0"/>
                <w:sz w:val="20"/>
                <w:szCs w:val="20"/>
              </w:rPr>
              <w:t>Mantenimiento y Reparación del vehículo O-863BBH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FA46" w14:textId="77777777" w:rsidR="00E47DB4" w:rsidRDefault="00E47DB4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/>
                <w:color w:val="000000"/>
              </w:rPr>
              <w:t>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229A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14034743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3940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9,376.00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14C7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165-262-298</w:t>
            </w:r>
          </w:p>
        </w:tc>
      </w:tr>
      <w:tr w:rsidR="00E47DB4" w14:paraId="3D05644A" w14:textId="77777777" w:rsidTr="00E47DB4">
        <w:trPr>
          <w:trHeight w:val="6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E331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9336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JAIRO ESTUARDO DE LEON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523C" w14:textId="77777777" w:rsidR="00E47DB4" w:rsidRDefault="00E47DB4">
            <w:pPr>
              <w:spacing w:line="240" w:lineRule="auto"/>
              <w:jc w:val="center"/>
              <w:rPr>
                <w:rStyle w:val="nfasis"/>
                <w:rFonts w:eastAsiaTheme="minorHAnsi"/>
                <w:i w:val="0"/>
                <w:iCs w:val="0"/>
              </w:rPr>
            </w:pPr>
            <w:r>
              <w:rPr>
                <w:rStyle w:val="nfasis"/>
                <w:rFonts w:cs="Calibri"/>
                <w:i w:val="0"/>
                <w:iCs w:val="0"/>
                <w:sz w:val="20"/>
                <w:szCs w:val="20"/>
              </w:rPr>
              <w:t xml:space="preserve">Mantenimiento y Reparación del vehículo P-619 </w:t>
            </w:r>
            <w:proofErr w:type="spellStart"/>
            <w:r>
              <w:rPr>
                <w:rStyle w:val="nfasis"/>
                <w:rFonts w:cs="Calibri"/>
                <w:i w:val="0"/>
                <w:iCs w:val="0"/>
                <w:sz w:val="20"/>
                <w:szCs w:val="20"/>
              </w:rPr>
              <w:t>CZP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BCE9" w14:textId="77777777" w:rsidR="00E47DB4" w:rsidRDefault="00E47DB4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/>
                <w:color w:val="000000"/>
              </w:rPr>
              <w:t>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0CE3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</w:rPr>
              <w:t>4034743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3CED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</w:t>
            </w:r>
            <w:r>
              <w:rPr>
                <w:rFonts w:eastAsia="Times New Roman"/>
                <w:color w:val="000000"/>
              </w:rPr>
              <w:t>. 5,864.00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2F7B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</w:rPr>
              <w:t>65-262-298</w:t>
            </w:r>
          </w:p>
        </w:tc>
      </w:tr>
      <w:tr w:rsidR="00E47DB4" w14:paraId="7D95A944" w14:textId="77777777" w:rsidTr="00E47DB4">
        <w:trPr>
          <w:trHeight w:val="7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639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BC4C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JAIRO ESTUARDO ALDANA LEON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CF0" w14:textId="77777777" w:rsidR="00E47DB4" w:rsidRDefault="00E47DB4">
            <w:pPr>
              <w:spacing w:line="240" w:lineRule="auto"/>
              <w:jc w:val="center"/>
              <w:rPr>
                <w:rStyle w:val="nfasis"/>
                <w:rFonts w:eastAsiaTheme="minorHAnsi"/>
                <w:i w:val="0"/>
                <w:iCs w:val="0"/>
              </w:rPr>
            </w:pPr>
            <w:r>
              <w:rPr>
                <w:rStyle w:val="nfasis"/>
                <w:rFonts w:cs="Calibri"/>
                <w:i w:val="0"/>
                <w:iCs w:val="0"/>
                <w:sz w:val="20"/>
                <w:szCs w:val="20"/>
              </w:rPr>
              <w:t>Mantenimiento y Reparación del vehículo O-859BBH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5F45" w14:textId="77777777" w:rsidR="00E47DB4" w:rsidRDefault="00E47DB4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/>
                <w:color w:val="000000"/>
              </w:rPr>
              <w:t>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B7A8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</w:rPr>
              <w:t>4034743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567D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6,447.00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C490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165-262-298</w:t>
            </w:r>
          </w:p>
        </w:tc>
      </w:tr>
      <w:tr w:rsidR="00E47DB4" w14:paraId="107FB08D" w14:textId="77777777" w:rsidTr="00E47DB4">
        <w:trPr>
          <w:trHeight w:val="5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978D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F430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JAIRO ESTUARDO ALDANA LEON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8192" w14:textId="77777777" w:rsidR="00E47DB4" w:rsidRDefault="00E47DB4">
            <w:pPr>
              <w:spacing w:line="240" w:lineRule="auto"/>
              <w:jc w:val="center"/>
              <w:rPr>
                <w:rStyle w:val="nfasis"/>
                <w:rFonts w:eastAsiaTheme="minorHAnsi"/>
                <w:i w:val="0"/>
                <w:iCs w:val="0"/>
              </w:rPr>
            </w:pPr>
            <w:r>
              <w:rPr>
                <w:rStyle w:val="nfasis"/>
                <w:rFonts w:cs="Calibri"/>
                <w:i w:val="0"/>
                <w:iCs w:val="0"/>
                <w:sz w:val="20"/>
                <w:szCs w:val="20"/>
              </w:rPr>
              <w:t>Mantenimiento y Reparación vehículo O-228BBV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975B" w14:textId="77777777" w:rsidR="00E47DB4" w:rsidRDefault="00E47DB4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4550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</w:rPr>
              <w:t>4034743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044E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</w:t>
            </w:r>
            <w:r>
              <w:rPr>
                <w:rFonts w:eastAsia="Times New Roman"/>
                <w:color w:val="000000"/>
              </w:rPr>
              <w:t>. 1,375.00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C9B9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165-262-298</w:t>
            </w:r>
          </w:p>
        </w:tc>
      </w:tr>
      <w:tr w:rsidR="00E47DB4" w14:paraId="6C01AC44" w14:textId="77777777" w:rsidTr="00E47DB4">
        <w:trPr>
          <w:trHeight w:val="13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CBBF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0C8C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CONTRALORIA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GENERAL DE CUENTAS S.A.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0623" w14:textId="77777777" w:rsidR="00E47DB4" w:rsidRDefault="00E47DB4">
            <w:pPr>
              <w:spacing w:line="240" w:lineRule="auto"/>
              <w:jc w:val="center"/>
              <w:rPr>
                <w:rStyle w:val="nfasis"/>
                <w:rFonts w:eastAsiaTheme="minorHAnsi"/>
                <w:i w:val="0"/>
                <w:iCs w:val="0"/>
              </w:rPr>
            </w:pPr>
            <w:r>
              <w:rPr>
                <w:rStyle w:val="nfasis"/>
                <w:rFonts w:cs="Calibri"/>
                <w:i w:val="0"/>
                <w:iCs w:val="0"/>
                <w:sz w:val="20"/>
                <w:szCs w:val="20"/>
              </w:rPr>
              <w:t>Habilitación de Formularios Y Permisos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5E29" w14:textId="77777777" w:rsidR="00E47DB4" w:rsidRDefault="00E47DB4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FEAC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637672-K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D3AB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11,220.00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1007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195</w:t>
            </w:r>
          </w:p>
        </w:tc>
      </w:tr>
      <w:tr w:rsidR="00E47DB4" w14:paraId="387709B5" w14:textId="77777777" w:rsidTr="00E47DB4">
        <w:trPr>
          <w:trHeight w:val="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90BC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42A8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ERICK OMAR,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ORÓZCO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REQUENA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F002" w14:textId="77777777" w:rsidR="00E47DB4" w:rsidRDefault="00E47DB4">
            <w:pPr>
              <w:spacing w:line="240" w:lineRule="auto"/>
              <w:jc w:val="center"/>
              <w:rPr>
                <w:rStyle w:val="nfasis"/>
                <w:rFonts w:eastAsiaTheme="minorHAnsi"/>
                <w:i w:val="0"/>
                <w:iCs w:val="0"/>
              </w:rPr>
            </w:pPr>
            <w:r>
              <w:rPr>
                <w:rStyle w:val="nfasis"/>
                <w:rFonts w:cs="Calibri"/>
                <w:i w:val="0"/>
                <w:iCs w:val="0"/>
                <w:sz w:val="20"/>
                <w:szCs w:val="20"/>
              </w:rPr>
              <w:t>Pago por remozamiento e instalación de paredes perimetrales, en la Unidad de Asesoría Jurídica de la Dirección General de Transportes.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79C9" w14:textId="77777777" w:rsidR="00E47DB4" w:rsidRDefault="00E47DB4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CDA4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13069969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DA35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25,000.00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DDA0" w14:textId="77777777" w:rsidR="00E47DB4" w:rsidRDefault="00E47DB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171</w:t>
            </w:r>
          </w:p>
        </w:tc>
        <w:bookmarkEnd w:id="1"/>
        <w:bookmarkEnd w:id="2"/>
      </w:tr>
      <w:tr w:rsidR="00E47DB4" w14:paraId="7700B1B8" w14:textId="77777777" w:rsidTr="00E47DB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42A4" w14:textId="77777777" w:rsidR="00E47DB4" w:rsidRDefault="00E47DB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57E8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REPARAUTO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SOCIEDAD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ANONIMA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4051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 de mantenimiento al motor del vehículo tipo PICK-UP; marca MAZDA PLACAS O-473BBV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1F85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FEB7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1038982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A4AC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4,285.02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D6D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165-262-298-299</w:t>
            </w:r>
          </w:p>
        </w:tc>
      </w:tr>
      <w:tr w:rsidR="00E47DB4" w14:paraId="642C9564" w14:textId="77777777" w:rsidTr="00E47DB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DB3F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0661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CONTRUCTORA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REQUENA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B93D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Compra de 2 Cubetas de 5 Galones de pintura 2 Ventanas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38B1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CED7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13069969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07B7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5,272.00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C9D4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267-268</w:t>
            </w:r>
          </w:p>
        </w:tc>
      </w:tr>
      <w:tr w:rsidR="00E47DB4" w14:paraId="1C87A247" w14:textId="77777777" w:rsidTr="00E47DB4">
        <w:trPr>
          <w:trHeight w:val="9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331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0DED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CONSTRUCTORA REQUENA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0FBF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Mantenimiento e instalación de energía eléctrica, iluminación y sistema eléctrico en la Unidad de Asesoría Jurídica de la Dirección General de Transportes.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D346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09CF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13069969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2876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15,652.00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FDAD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174</w:t>
            </w:r>
          </w:p>
        </w:tc>
      </w:tr>
      <w:tr w:rsidR="00E47DB4" w14:paraId="36D8144D" w14:textId="77777777" w:rsidTr="00E47DB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3BC3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63A2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PEDRO GIOVANNI </w:t>
            </w:r>
            <w:proofErr w:type="spellStart"/>
            <w:r>
              <w:rPr>
                <w:rFonts w:cstheme="minorHAnsi"/>
                <w:sz w:val="20"/>
                <w:szCs w:val="20"/>
              </w:rPr>
              <w:t>RAMIREZ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NIJ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15BF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Mantenimiento de 62 equipos de cómputo ubicados en distintas áreas de la Dirección General de Transportes Computadoras y Laptops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F656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12B0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12476978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D4C9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9,000.00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FD9C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</w:t>
            </w:r>
          </w:p>
        </w:tc>
      </w:tr>
      <w:tr w:rsidR="00E47DB4" w14:paraId="2DD068DA" w14:textId="77777777" w:rsidTr="00E47DB4">
        <w:trPr>
          <w:trHeight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8FA484" w14:textId="77777777" w:rsidR="00E47DB4" w:rsidRDefault="00E47DB4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No.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A72DED" w14:textId="77777777" w:rsidR="00E47DB4" w:rsidRDefault="00E47DB4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NOMBRE DEL PROVEEDOR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99AC00" w14:textId="77777777" w:rsidR="00E47DB4" w:rsidRDefault="00E47DB4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6839BE" w14:textId="77777777" w:rsidR="00E47DB4" w:rsidRDefault="00E47DB4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7BFB46" w14:textId="77777777" w:rsidR="00E47DB4" w:rsidRDefault="00E47DB4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NIT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6390AF" w14:textId="77777777" w:rsidR="00E47DB4" w:rsidRDefault="00E47DB4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MONTO DE LA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COMPPRA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B264C3" w14:textId="77777777" w:rsidR="00E47DB4" w:rsidRDefault="00E47DB4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RENGLON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AFECTADO </w:t>
            </w:r>
          </w:p>
        </w:tc>
      </w:tr>
      <w:tr w:rsidR="00E47DB4" w14:paraId="6044C534" w14:textId="77777777" w:rsidTr="00E47DB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4F22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A052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CONSTRUCTORA REQUENA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2E1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Reparación de 4 canales con agujeros y tratado de impermeabilizante, reparación de un tubo con material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lamina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picada y limpieza de dos bajadas de canales del edificio de la Sede Central de la Dirección General de Transportes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8A75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6060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13069969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33B7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5,300.00</w:t>
            </w:r>
          </w:p>
          <w:p w14:paraId="217EE29A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EFBC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</w:t>
            </w:r>
          </w:p>
        </w:tc>
      </w:tr>
      <w:tr w:rsidR="00E47DB4" w14:paraId="7A311536" w14:textId="77777777" w:rsidTr="00E47DB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47CA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D970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EQUIPOS Y COMPLEMENTOS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7B59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Compra de Tintes,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TONER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COLOR NEGRO Y COLORES AMARILLO, MAGENTA, CIAN.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E11F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294B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4619463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0394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23,000.00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1CBC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267</w:t>
            </w:r>
          </w:p>
        </w:tc>
      </w:tr>
      <w:tr w:rsidR="00E47DB4" w14:paraId="386156A0" w14:textId="77777777" w:rsidTr="00E47DB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AC4E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178E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 L y 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A005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Compra de Insumos de Limpieza y de Plástico para uso del personal de la Dirección General de Transportes.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95D7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3185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4031590-8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A20A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16,198.50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5AF6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292, 268</w:t>
            </w:r>
          </w:p>
        </w:tc>
      </w:tr>
      <w:tr w:rsidR="00E47DB4" w14:paraId="7883E8D6" w14:textId="77777777" w:rsidTr="00E47DB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0801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B39A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NAVEGA S.A.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FF5A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Adquisición de 45 Licencias Microsoft Office 365 Business Estándar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E275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7645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24408999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81D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24,660.00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A4E6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158</w:t>
            </w:r>
          </w:p>
        </w:tc>
      </w:tr>
      <w:tr w:rsidR="00E47DB4" w14:paraId="26BFCE8D" w14:textId="77777777" w:rsidTr="00E47DB4">
        <w:trPr>
          <w:trHeight w:val="7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5F69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4125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INDUSTRIAS DE LLANTAS, SOCIEDAD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ANONIMA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07FA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Compra de 12 Llantas para vehículos utilizados para la Dirección General de Transportes.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C00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corresponde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EF18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88684245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566A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Q. 13,340.00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1386" w14:textId="77777777" w:rsidR="00E47DB4" w:rsidRDefault="00E47D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253</w:t>
            </w:r>
          </w:p>
        </w:tc>
      </w:tr>
    </w:tbl>
    <w:p w14:paraId="6B4C06D3" w14:textId="77777777" w:rsidR="001E1D1C" w:rsidRPr="00D676A1" w:rsidRDefault="001E1D1C" w:rsidP="00D676A1"/>
    <w:sectPr w:rsidR="001E1D1C" w:rsidRPr="00D676A1" w:rsidSect="00D67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0" w:h="12240" w:orient="landscape" w:code="14"/>
      <w:pgMar w:top="1701" w:right="2127" w:bottom="1701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1F55" w14:textId="77777777" w:rsidR="004160B0" w:rsidRDefault="004160B0">
      <w:pPr>
        <w:spacing w:after="0" w:line="240" w:lineRule="auto"/>
      </w:pPr>
      <w:r>
        <w:separator/>
      </w:r>
    </w:p>
  </w:endnote>
  <w:endnote w:type="continuationSeparator" w:id="0">
    <w:p w14:paraId="1CD9F1FD" w14:textId="77777777" w:rsidR="004160B0" w:rsidRDefault="0041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61D6" w14:textId="77777777" w:rsidR="00D676A1" w:rsidRDefault="00D676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0702" w14:textId="77777777" w:rsidR="00D676A1" w:rsidRDefault="00D676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5AE1" w14:textId="77777777" w:rsidR="00D676A1" w:rsidRDefault="00D67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FF75" w14:textId="77777777" w:rsidR="004160B0" w:rsidRDefault="004160B0">
      <w:pPr>
        <w:spacing w:after="0" w:line="240" w:lineRule="auto"/>
      </w:pPr>
      <w:r>
        <w:separator/>
      </w:r>
    </w:p>
  </w:footnote>
  <w:footnote w:type="continuationSeparator" w:id="0">
    <w:p w14:paraId="311912D8" w14:textId="77777777" w:rsidR="004160B0" w:rsidRDefault="0041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DD6C" w14:textId="77777777" w:rsidR="00D676A1" w:rsidRDefault="00D676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BC7E" w14:textId="609599B3" w:rsidR="00842806" w:rsidRDefault="00E2156F" w:rsidP="00D676A1">
    <w:pPr>
      <w:pStyle w:val="Encabezado"/>
      <w:tabs>
        <w:tab w:val="clear" w:pos="4419"/>
        <w:tab w:val="clear" w:pos="8838"/>
        <w:tab w:val="left" w:pos="10155"/>
      </w:tabs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ECC719D" wp14:editId="5F371E63">
          <wp:simplePos x="0" y="0"/>
          <wp:positionH relativeFrom="page">
            <wp:posOffset>-9525</wp:posOffset>
          </wp:positionH>
          <wp:positionV relativeFrom="paragraph">
            <wp:posOffset>-316230</wp:posOffset>
          </wp:positionV>
          <wp:extent cx="11963400" cy="7629525"/>
          <wp:effectExtent l="0" t="0" r="0" b="9525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0" cy="762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6A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6B57" w14:textId="77777777" w:rsidR="00D676A1" w:rsidRDefault="00D676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1"/>
    <w:rsid w:val="001E1D1C"/>
    <w:rsid w:val="003C383D"/>
    <w:rsid w:val="004160B0"/>
    <w:rsid w:val="004956C1"/>
    <w:rsid w:val="005A1AAE"/>
    <w:rsid w:val="00604AAF"/>
    <w:rsid w:val="009B5D05"/>
    <w:rsid w:val="009C02A9"/>
    <w:rsid w:val="00A32062"/>
    <w:rsid w:val="00A44068"/>
    <w:rsid w:val="00A55D5E"/>
    <w:rsid w:val="00AF5796"/>
    <w:rsid w:val="00D676A1"/>
    <w:rsid w:val="00D77EC2"/>
    <w:rsid w:val="00DC6EAC"/>
    <w:rsid w:val="00E2156F"/>
    <w:rsid w:val="00E47DB4"/>
    <w:rsid w:val="00F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044A2A"/>
  <w15:chartTrackingRefBased/>
  <w15:docId w15:val="{1DCAB9BE-5711-4A5A-B3E5-274A995C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1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6C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956C1"/>
  </w:style>
  <w:style w:type="paragraph" w:styleId="Piedepgina">
    <w:name w:val="footer"/>
    <w:basedOn w:val="Normal"/>
    <w:link w:val="PiedepginaCar"/>
    <w:uiPriority w:val="99"/>
    <w:unhideWhenUsed/>
    <w:rsid w:val="00D676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6A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47DB4"/>
    <w:pPr>
      <w:spacing w:after="0" w:line="240" w:lineRule="auto"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47D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Chinchilla</dc:creator>
  <cp:keywords/>
  <dc:description/>
  <cp:lastModifiedBy>Sarah Toledo</cp:lastModifiedBy>
  <cp:revision>10</cp:revision>
  <cp:lastPrinted>2022-08-24T16:41:00Z</cp:lastPrinted>
  <dcterms:created xsi:type="dcterms:W3CDTF">2022-08-17T18:40:00Z</dcterms:created>
  <dcterms:modified xsi:type="dcterms:W3CDTF">2022-08-24T20:17:00Z</dcterms:modified>
</cp:coreProperties>
</file>