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BDCAC" w14:textId="77777777" w:rsidR="00612F1B" w:rsidRDefault="00612F1B" w:rsidP="00612F1B">
      <w:pPr>
        <w:jc w:val="both"/>
        <w:rPr>
          <w:rFonts w:ascii="Arial" w:eastAsia="Times New Roman" w:hAnsi="Arial" w:cs="Arial"/>
          <w:iCs/>
          <w:color w:val="000000" w:themeColor="text1"/>
          <w:lang w:eastAsia="es-ES"/>
        </w:rPr>
      </w:pPr>
    </w:p>
    <w:p w14:paraId="21FD6118" w14:textId="77777777" w:rsidR="00612F1B" w:rsidRDefault="00612F1B" w:rsidP="00612F1B">
      <w:pPr>
        <w:jc w:val="both"/>
        <w:rPr>
          <w:rFonts w:ascii="Arial" w:eastAsia="Times New Roman" w:hAnsi="Arial" w:cs="Arial"/>
          <w:iCs/>
          <w:color w:val="000000" w:themeColor="text1"/>
          <w:lang w:eastAsia="es-ES"/>
        </w:rPr>
      </w:pPr>
    </w:p>
    <w:p w14:paraId="10828873" w14:textId="2F460A35" w:rsidR="00612F1B" w:rsidRPr="00557B68" w:rsidRDefault="00612F1B" w:rsidP="00612F1B">
      <w:pPr>
        <w:jc w:val="center"/>
        <w:rPr>
          <w:rFonts w:ascii="Arial" w:eastAsia="Times New Roman" w:hAnsi="Arial" w:cs="Arial"/>
          <w:bCs/>
          <w:iCs/>
          <w:color w:val="000000" w:themeColor="text1"/>
          <w:sz w:val="20"/>
          <w:szCs w:val="20"/>
          <w:lang w:eastAsia="es-ES"/>
        </w:rPr>
      </w:pPr>
      <w:r>
        <w:rPr>
          <w:rFonts w:ascii="Arial" w:eastAsia="Times New Roman" w:hAnsi="Arial" w:cs="Arial"/>
          <w:bCs/>
          <w:iCs/>
          <w:color w:val="000000" w:themeColor="text1"/>
          <w:sz w:val="20"/>
          <w:szCs w:val="20"/>
          <w:lang w:eastAsia="es-ES"/>
        </w:rPr>
        <w:t>D</w:t>
      </w:r>
      <w:r w:rsidRPr="00557B68">
        <w:rPr>
          <w:rFonts w:ascii="Arial" w:eastAsia="Times New Roman" w:hAnsi="Arial" w:cs="Arial"/>
          <w:bCs/>
          <w:iCs/>
          <w:color w:val="000000" w:themeColor="text1"/>
          <w:sz w:val="20"/>
          <w:szCs w:val="20"/>
          <w:lang w:eastAsia="es-ES"/>
        </w:rPr>
        <w:t>IRECCIÓN</w:t>
      </w:r>
      <w:r w:rsidRPr="00557B68">
        <w:rPr>
          <w:rFonts w:ascii="Arial" w:eastAsia="Times New Roman" w:hAnsi="Arial" w:cs="Arial"/>
          <w:bCs/>
          <w:iCs/>
          <w:color w:val="000000" w:themeColor="text1"/>
          <w:sz w:val="20"/>
          <w:szCs w:val="20"/>
          <w:lang w:eastAsia="es-ES"/>
        </w:rPr>
        <w:t xml:space="preserve"> GENERAL DE TRANSPORTES</w:t>
      </w:r>
    </w:p>
    <w:p w14:paraId="7AB961A1" w14:textId="77777777" w:rsidR="00612F1B" w:rsidRPr="00557B68" w:rsidRDefault="00612F1B" w:rsidP="00612F1B">
      <w:pPr>
        <w:jc w:val="center"/>
        <w:rPr>
          <w:rFonts w:ascii="Arial" w:eastAsia="Times New Roman" w:hAnsi="Arial" w:cs="Arial"/>
          <w:bCs/>
          <w:iCs/>
          <w:color w:val="000000" w:themeColor="text1"/>
          <w:sz w:val="20"/>
          <w:szCs w:val="20"/>
          <w:lang w:eastAsia="es-ES"/>
        </w:rPr>
      </w:pPr>
      <w:r>
        <w:rPr>
          <w:rFonts w:ascii="Arial" w:eastAsia="Times New Roman" w:hAnsi="Arial" w:cs="Arial"/>
          <w:bCs/>
          <w:iCs/>
          <w:color w:val="000000" w:themeColor="text1"/>
          <w:sz w:val="20"/>
          <w:szCs w:val="20"/>
          <w:lang w:eastAsia="es-ES"/>
        </w:rPr>
        <w:t>DEPARTAMENTO ADMINISTRATIVO</w:t>
      </w:r>
      <w:r w:rsidRPr="00557B68">
        <w:rPr>
          <w:rFonts w:ascii="Arial" w:eastAsia="Times New Roman" w:hAnsi="Arial" w:cs="Arial"/>
          <w:bCs/>
          <w:iCs/>
          <w:color w:val="000000" w:themeColor="text1"/>
          <w:sz w:val="20"/>
          <w:szCs w:val="20"/>
          <w:lang w:eastAsia="es-ES"/>
        </w:rPr>
        <w:t xml:space="preserve"> COMPRAS</w:t>
      </w:r>
    </w:p>
    <w:p w14:paraId="34E34860" w14:textId="77777777" w:rsidR="00612F1B" w:rsidRPr="00557B68" w:rsidRDefault="00612F1B" w:rsidP="00612F1B">
      <w:pPr>
        <w:jc w:val="center"/>
        <w:rPr>
          <w:rFonts w:ascii="Arial" w:eastAsia="Times New Roman" w:hAnsi="Arial" w:cs="Arial"/>
          <w:bCs/>
          <w:i/>
          <w:iCs/>
          <w:color w:val="000000" w:themeColor="text1"/>
          <w:sz w:val="20"/>
          <w:szCs w:val="20"/>
          <w:lang w:eastAsia="es-ES"/>
        </w:rPr>
      </w:pPr>
      <w:r w:rsidRPr="00557B68">
        <w:rPr>
          <w:rFonts w:ascii="Arial" w:eastAsia="Times New Roman" w:hAnsi="Arial" w:cs="Arial"/>
          <w:bCs/>
          <w:iCs/>
          <w:color w:val="000000" w:themeColor="text1"/>
          <w:sz w:val="20"/>
          <w:szCs w:val="20"/>
          <w:lang w:eastAsia="es-ES"/>
        </w:rPr>
        <w:t>INFORMACIÓN CORRESPONDIENTE AL AÑO 202</w:t>
      </w:r>
      <w:r>
        <w:rPr>
          <w:rFonts w:ascii="Arial" w:eastAsia="Times New Roman" w:hAnsi="Arial" w:cs="Arial"/>
          <w:bCs/>
          <w:iCs/>
          <w:color w:val="000000" w:themeColor="text1"/>
          <w:sz w:val="20"/>
          <w:szCs w:val="20"/>
          <w:lang w:eastAsia="es-ES"/>
        </w:rPr>
        <w:t>3</w:t>
      </w:r>
    </w:p>
    <w:p w14:paraId="0E5C55E2" w14:textId="77777777" w:rsidR="00612F1B" w:rsidRDefault="00612F1B" w:rsidP="00612F1B">
      <w:pPr>
        <w:tabs>
          <w:tab w:val="left" w:pos="3210"/>
        </w:tabs>
        <w:jc w:val="center"/>
        <w:rPr>
          <w:rFonts w:ascii="Arial" w:eastAsia="Times New Roman" w:hAnsi="Arial" w:cs="Arial"/>
          <w:bCs/>
          <w:iCs/>
          <w:color w:val="000000" w:themeColor="text1"/>
          <w:sz w:val="20"/>
          <w:szCs w:val="20"/>
          <w:lang w:eastAsia="es-ES"/>
        </w:rPr>
      </w:pPr>
      <w:r w:rsidRPr="00557B68">
        <w:rPr>
          <w:rFonts w:ascii="Arial" w:eastAsia="Times New Roman" w:hAnsi="Arial" w:cs="Arial"/>
          <w:bCs/>
          <w:iCs/>
          <w:color w:val="000000" w:themeColor="text1"/>
          <w:sz w:val="20"/>
          <w:szCs w:val="20"/>
          <w:lang w:eastAsia="es-ES"/>
        </w:rPr>
        <w:t>MES DE</w:t>
      </w:r>
      <w:r>
        <w:rPr>
          <w:rFonts w:ascii="Arial" w:eastAsia="Times New Roman" w:hAnsi="Arial" w:cs="Arial"/>
          <w:bCs/>
          <w:iCs/>
          <w:color w:val="000000" w:themeColor="text1"/>
          <w:sz w:val="20"/>
          <w:szCs w:val="20"/>
          <w:lang w:eastAsia="es-ES"/>
        </w:rPr>
        <w:t xml:space="preserve"> AGOSTO</w:t>
      </w:r>
    </w:p>
    <w:p w14:paraId="50AFE86F" w14:textId="77777777" w:rsidR="00612F1B" w:rsidRDefault="00612F1B" w:rsidP="00612F1B">
      <w:pPr>
        <w:tabs>
          <w:tab w:val="left" w:pos="3210"/>
        </w:tabs>
        <w:jc w:val="center"/>
        <w:rPr>
          <w:rFonts w:ascii="Arial" w:eastAsia="Times New Roman" w:hAnsi="Arial" w:cs="Arial"/>
          <w:bCs/>
          <w:iCs/>
          <w:color w:val="000000" w:themeColor="text1"/>
          <w:sz w:val="20"/>
          <w:szCs w:val="20"/>
          <w:lang w:eastAsia="es-ES"/>
        </w:rPr>
      </w:pPr>
    </w:p>
    <w:p w14:paraId="269BE52A" w14:textId="77777777" w:rsidR="00612F1B" w:rsidRPr="00557B68" w:rsidRDefault="00612F1B" w:rsidP="00612F1B">
      <w:pPr>
        <w:tabs>
          <w:tab w:val="left" w:pos="3210"/>
        </w:tabs>
        <w:jc w:val="center"/>
        <w:rPr>
          <w:rFonts w:ascii="Arial" w:eastAsia="Times New Roman" w:hAnsi="Arial" w:cs="Arial"/>
          <w:bCs/>
          <w:iCs/>
          <w:color w:val="000000" w:themeColor="text1"/>
          <w:sz w:val="20"/>
          <w:szCs w:val="20"/>
          <w:lang w:eastAsia="es-ES"/>
        </w:rPr>
      </w:pPr>
    </w:p>
    <w:p w14:paraId="07576BC3" w14:textId="77777777" w:rsidR="00612F1B" w:rsidRDefault="00612F1B" w:rsidP="00612F1B">
      <w:pPr>
        <w:jc w:val="both"/>
        <w:rPr>
          <w:rFonts w:ascii="Arial" w:eastAsia="Times New Roman" w:hAnsi="Arial" w:cs="Arial"/>
          <w:b/>
          <w:iCs/>
          <w:color w:val="000000" w:themeColor="text1"/>
          <w:lang w:eastAsia="es-ES"/>
        </w:rPr>
      </w:pPr>
      <w:bookmarkStart w:id="0" w:name="_Hlk124333016"/>
      <w:r w:rsidRPr="00557B68">
        <w:rPr>
          <w:rFonts w:ascii="Arial" w:eastAsia="Times New Roman" w:hAnsi="Arial" w:cs="Arial"/>
          <w:b/>
          <w:iCs/>
          <w:color w:val="000000" w:themeColor="text1"/>
          <w:lang w:eastAsia="es-ES"/>
        </w:rPr>
        <w:t>ARTICULO 10</w:t>
      </w:r>
      <w:r>
        <w:rPr>
          <w:rFonts w:ascii="Arial" w:eastAsia="Times New Roman" w:hAnsi="Arial" w:cs="Arial"/>
          <w:b/>
          <w:iCs/>
          <w:color w:val="000000" w:themeColor="text1"/>
          <w:lang w:eastAsia="es-ES"/>
        </w:rPr>
        <w:t xml:space="preserve"> </w:t>
      </w:r>
      <w:r w:rsidRPr="00557B68">
        <w:rPr>
          <w:rFonts w:ascii="Arial" w:eastAsia="Times New Roman" w:hAnsi="Arial" w:cs="Arial"/>
          <w:b/>
          <w:iCs/>
          <w:color w:val="000000" w:themeColor="text1"/>
          <w:lang w:eastAsia="es-ES"/>
        </w:rPr>
        <w:t>Inciso 11</w:t>
      </w:r>
    </w:p>
    <w:p w14:paraId="3FCDD535" w14:textId="77777777" w:rsidR="00612F1B" w:rsidRPr="00557B68" w:rsidRDefault="00612F1B" w:rsidP="00612F1B">
      <w:pPr>
        <w:jc w:val="both"/>
        <w:rPr>
          <w:rFonts w:ascii="Arial" w:eastAsia="Times New Roman" w:hAnsi="Arial" w:cs="Arial"/>
          <w:iCs/>
          <w:color w:val="000000" w:themeColor="text1"/>
          <w:lang w:eastAsia="es-ES"/>
        </w:rPr>
      </w:pPr>
    </w:p>
    <w:tbl>
      <w:tblPr>
        <w:tblStyle w:val="Tablaconcuadrcula"/>
        <w:tblW w:w="12739" w:type="dxa"/>
        <w:tblInd w:w="14" w:type="dxa"/>
        <w:tblLook w:val="04A0" w:firstRow="1" w:lastRow="0" w:firstColumn="1" w:lastColumn="0" w:noHBand="0" w:noVBand="1"/>
      </w:tblPr>
      <w:tblGrid>
        <w:gridCol w:w="921"/>
        <w:gridCol w:w="2191"/>
        <w:gridCol w:w="4097"/>
        <w:gridCol w:w="1564"/>
        <w:gridCol w:w="1275"/>
        <w:gridCol w:w="1274"/>
        <w:gridCol w:w="1417"/>
      </w:tblGrid>
      <w:tr w:rsidR="00612F1B" w:rsidRPr="00557B68" w14:paraId="3C9BEED0" w14:textId="77777777" w:rsidTr="007C72C8">
        <w:trPr>
          <w:trHeight w:val="495"/>
        </w:trPr>
        <w:tc>
          <w:tcPr>
            <w:tcW w:w="921" w:type="dxa"/>
            <w:shd w:val="clear" w:color="auto" w:fill="B4C6E7" w:themeFill="accent1" w:themeFillTint="66"/>
            <w:hideMark/>
          </w:tcPr>
          <w:p w14:paraId="56792307" w14:textId="77777777" w:rsidR="00612F1B" w:rsidRPr="00557B68" w:rsidRDefault="00612F1B" w:rsidP="007C72C8">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NUMERO</w:t>
            </w:r>
          </w:p>
        </w:tc>
        <w:tc>
          <w:tcPr>
            <w:tcW w:w="2191" w:type="dxa"/>
            <w:shd w:val="clear" w:color="auto" w:fill="B4C6E7" w:themeFill="accent1" w:themeFillTint="66"/>
            <w:hideMark/>
          </w:tcPr>
          <w:p w14:paraId="0041960B" w14:textId="77777777" w:rsidR="00612F1B" w:rsidRPr="00557B68" w:rsidRDefault="00612F1B" w:rsidP="007C72C8">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NOMBRE DEL PROVEEDOR</w:t>
            </w:r>
          </w:p>
        </w:tc>
        <w:tc>
          <w:tcPr>
            <w:tcW w:w="4097" w:type="dxa"/>
            <w:shd w:val="clear" w:color="auto" w:fill="B4C6E7" w:themeFill="accent1" w:themeFillTint="66"/>
            <w:hideMark/>
          </w:tcPr>
          <w:p w14:paraId="6F25D6F2" w14:textId="77777777" w:rsidR="00612F1B" w:rsidRPr="00557B68" w:rsidRDefault="00612F1B" w:rsidP="007C72C8">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 xml:space="preserve">CONCEPTO </w:t>
            </w:r>
          </w:p>
        </w:tc>
        <w:tc>
          <w:tcPr>
            <w:tcW w:w="1564" w:type="dxa"/>
            <w:shd w:val="clear" w:color="auto" w:fill="B4C6E7" w:themeFill="accent1" w:themeFillTint="66"/>
            <w:hideMark/>
          </w:tcPr>
          <w:p w14:paraId="19B3EF8A" w14:textId="77777777" w:rsidR="00612F1B" w:rsidRPr="00557B68" w:rsidRDefault="00612F1B" w:rsidP="007C72C8">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CONTRATO</w:t>
            </w:r>
          </w:p>
        </w:tc>
        <w:tc>
          <w:tcPr>
            <w:tcW w:w="1275" w:type="dxa"/>
            <w:shd w:val="clear" w:color="auto" w:fill="B4C6E7" w:themeFill="accent1" w:themeFillTint="66"/>
            <w:hideMark/>
          </w:tcPr>
          <w:p w14:paraId="26F9391B" w14:textId="77777777" w:rsidR="00612F1B" w:rsidRPr="00557B68" w:rsidRDefault="00612F1B" w:rsidP="007C72C8">
            <w:pPr>
              <w:jc w:val="center"/>
              <w:rPr>
                <w:rFonts w:ascii="Calibri" w:eastAsia="Times New Roman" w:hAnsi="Calibri" w:cs="Calibri"/>
                <w:b/>
                <w:bCs/>
                <w:color w:val="000000"/>
                <w:sz w:val="18"/>
                <w:szCs w:val="18"/>
              </w:rPr>
            </w:pPr>
            <w:proofErr w:type="spellStart"/>
            <w:r w:rsidRPr="00557B68">
              <w:rPr>
                <w:rFonts w:ascii="Calibri" w:eastAsia="Times New Roman" w:hAnsi="Calibri" w:cs="Calibri"/>
                <w:b/>
                <w:bCs/>
                <w:color w:val="000000"/>
                <w:sz w:val="18"/>
                <w:szCs w:val="18"/>
              </w:rPr>
              <w:t>NIT</w:t>
            </w:r>
            <w:proofErr w:type="spellEnd"/>
          </w:p>
        </w:tc>
        <w:tc>
          <w:tcPr>
            <w:tcW w:w="1274" w:type="dxa"/>
            <w:shd w:val="clear" w:color="auto" w:fill="B4C6E7" w:themeFill="accent1" w:themeFillTint="66"/>
            <w:hideMark/>
          </w:tcPr>
          <w:p w14:paraId="42108E96" w14:textId="77777777" w:rsidR="00612F1B" w:rsidRPr="00557B68" w:rsidRDefault="00612F1B" w:rsidP="007C72C8">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MONTO DE LA COMPRA</w:t>
            </w:r>
          </w:p>
        </w:tc>
        <w:tc>
          <w:tcPr>
            <w:tcW w:w="1417" w:type="dxa"/>
            <w:shd w:val="clear" w:color="auto" w:fill="B4C6E7" w:themeFill="accent1" w:themeFillTint="66"/>
            <w:hideMark/>
          </w:tcPr>
          <w:p w14:paraId="103AD8CD" w14:textId="77777777" w:rsidR="00612F1B" w:rsidRPr="00557B68" w:rsidRDefault="00612F1B" w:rsidP="007C72C8">
            <w:pPr>
              <w:jc w:val="center"/>
              <w:rPr>
                <w:rFonts w:ascii="Calibri" w:eastAsia="Times New Roman" w:hAnsi="Calibri" w:cs="Calibri"/>
                <w:b/>
                <w:bCs/>
                <w:color w:val="000000"/>
                <w:sz w:val="18"/>
                <w:szCs w:val="18"/>
              </w:rPr>
            </w:pPr>
            <w:proofErr w:type="spellStart"/>
            <w:r w:rsidRPr="00557B68">
              <w:rPr>
                <w:rFonts w:ascii="Calibri" w:eastAsia="Times New Roman" w:hAnsi="Calibri" w:cs="Calibri"/>
                <w:b/>
                <w:bCs/>
                <w:color w:val="000000"/>
                <w:sz w:val="18"/>
                <w:szCs w:val="18"/>
              </w:rPr>
              <w:t>RENGLON</w:t>
            </w:r>
            <w:proofErr w:type="spellEnd"/>
            <w:r w:rsidRPr="00557B68">
              <w:rPr>
                <w:rFonts w:ascii="Calibri" w:eastAsia="Times New Roman" w:hAnsi="Calibri" w:cs="Calibri"/>
                <w:b/>
                <w:bCs/>
                <w:color w:val="000000"/>
                <w:sz w:val="18"/>
                <w:szCs w:val="18"/>
              </w:rPr>
              <w:t xml:space="preserve"> AFECTADO</w:t>
            </w:r>
          </w:p>
        </w:tc>
      </w:tr>
      <w:tr w:rsidR="00612F1B" w:rsidRPr="00557B68" w14:paraId="0D8350F0" w14:textId="77777777" w:rsidTr="007C72C8">
        <w:trPr>
          <w:trHeight w:val="672"/>
        </w:trPr>
        <w:tc>
          <w:tcPr>
            <w:tcW w:w="921" w:type="dxa"/>
            <w:shd w:val="clear" w:color="auto" w:fill="auto"/>
            <w:hideMark/>
          </w:tcPr>
          <w:p w14:paraId="45258032"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w:t>
            </w:r>
          </w:p>
        </w:tc>
        <w:tc>
          <w:tcPr>
            <w:tcW w:w="2191" w:type="dxa"/>
            <w:shd w:val="clear" w:color="auto" w:fill="auto"/>
            <w:hideMark/>
          </w:tcPr>
          <w:p w14:paraId="4AB3E7D0"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EMPRESA </w:t>
            </w:r>
            <w:proofErr w:type="spellStart"/>
            <w:r w:rsidRPr="00DF0B82">
              <w:rPr>
                <w:rFonts w:ascii="Calibri" w:eastAsia="Times New Roman" w:hAnsi="Calibri" w:cs="Calibri"/>
                <w:color w:val="000000"/>
                <w:sz w:val="18"/>
                <w:szCs w:val="18"/>
              </w:rPr>
              <w:t>ELECTRICA</w:t>
            </w:r>
            <w:proofErr w:type="spellEnd"/>
            <w:r w:rsidRPr="00DF0B82">
              <w:rPr>
                <w:rFonts w:ascii="Calibri" w:eastAsia="Times New Roman" w:hAnsi="Calibri" w:cs="Calibri"/>
                <w:color w:val="000000"/>
                <w:sz w:val="18"/>
                <w:szCs w:val="18"/>
              </w:rPr>
              <w:t xml:space="preserve"> DE GUATEMALA, S. A.</w:t>
            </w:r>
          </w:p>
        </w:tc>
        <w:tc>
          <w:tcPr>
            <w:tcW w:w="4097" w:type="dxa"/>
            <w:shd w:val="clear" w:color="auto" w:fill="auto"/>
            <w:hideMark/>
          </w:tcPr>
          <w:p w14:paraId="72D0F4B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SERVICIO DE ENERGÍA ELÉCTRICA PARA LA DIRECCIÓN GENERAL DE TRANSPORTES, 14 CALLE “A” 11-48 ZONA 1, CORRESPONDIENTE AL MES DE JULIO DE 2023</w:t>
            </w:r>
          </w:p>
        </w:tc>
        <w:tc>
          <w:tcPr>
            <w:tcW w:w="1564" w:type="dxa"/>
            <w:shd w:val="clear" w:color="auto" w:fill="auto"/>
            <w:hideMark/>
          </w:tcPr>
          <w:p w14:paraId="554A2997"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No corresponde</w:t>
            </w:r>
          </w:p>
        </w:tc>
        <w:tc>
          <w:tcPr>
            <w:tcW w:w="1275" w:type="dxa"/>
            <w:shd w:val="clear" w:color="auto" w:fill="auto"/>
            <w:hideMark/>
          </w:tcPr>
          <w:p w14:paraId="192A5668"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326445</w:t>
            </w:r>
          </w:p>
        </w:tc>
        <w:tc>
          <w:tcPr>
            <w:tcW w:w="1274" w:type="dxa"/>
            <w:shd w:val="clear" w:color="auto" w:fill="auto"/>
            <w:hideMark/>
          </w:tcPr>
          <w:p w14:paraId="08419160"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922.11</w:t>
            </w:r>
          </w:p>
        </w:tc>
        <w:tc>
          <w:tcPr>
            <w:tcW w:w="1417" w:type="dxa"/>
            <w:shd w:val="clear" w:color="auto" w:fill="auto"/>
            <w:hideMark/>
          </w:tcPr>
          <w:p w14:paraId="5672CF30"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111</w:t>
            </w:r>
          </w:p>
        </w:tc>
      </w:tr>
      <w:tr w:rsidR="00612F1B" w:rsidRPr="00557B68" w14:paraId="43DD0C06" w14:textId="77777777" w:rsidTr="007C72C8">
        <w:trPr>
          <w:trHeight w:val="501"/>
        </w:trPr>
        <w:tc>
          <w:tcPr>
            <w:tcW w:w="921" w:type="dxa"/>
            <w:shd w:val="clear" w:color="auto" w:fill="auto"/>
            <w:hideMark/>
          </w:tcPr>
          <w:p w14:paraId="01C4BB44"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2</w:t>
            </w:r>
          </w:p>
        </w:tc>
        <w:tc>
          <w:tcPr>
            <w:tcW w:w="2191" w:type="dxa"/>
            <w:shd w:val="clear" w:color="auto" w:fill="auto"/>
            <w:hideMark/>
          </w:tcPr>
          <w:p w14:paraId="7350DC64"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EMPRESA </w:t>
            </w:r>
            <w:proofErr w:type="spellStart"/>
            <w:r w:rsidRPr="00DF0B82">
              <w:rPr>
                <w:rFonts w:ascii="Calibri" w:eastAsia="Times New Roman" w:hAnsi="Calibri" w:cs="Calibri"/>
                <w:color w:val="000000"/>
                <w:sz w:val="18"/>
                <w:szCs w:val="18"/>
              </w:rPr>
              <w:t>ELECTRICA</w:t>
            </w:r>
            <w:proofErr w:type="spellEnd"/>
            <w:r w:rsidRPr="00DF0B82">
              <w:rPr>
                <w:rFonts w:ascii="Calibri" w:eastAsia="Times New Roman" w:hAnsi="Calibri" w:cs="Calibri"/>
                <w:color w:val="000000"/>
                <w:sz w:val="18"/>
                <w:szCs w:val="18"/>
              </w:rPr>
              <w:t xml:space="preserve"> DE GUATEMALA, S. A.</w:t>
            </w:r>
          </w:p>
        </w:tc>
        <w:tc>
          <w:tcPr>
            <w:tcW w:w="4097" w:type="dxa"/>
            <w:shd w:val="clear" w:color="auto" w:fill="auto"/>
            <w:hideMark/>
          </w:tcPr>
          <w:p w14:paraId="0023ED7B"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SERVICIO DE ENERGÍA ELÉCTRICA PARA LA DIRECCIÓN GENERAL DE TRANSPORTES, 15 CALLE 11-41 ZONA 1, CORRESPONDIENTE AL MES DE JULIO DE 2023</w:t>
            </w:r>
          </w:p>
        </w:tc>
        <w:tc>
          <w:tcPr>
            <w:tcW w:w="1564" w:type="dxa"/>
            <w:shd w:val="clear" w:color="auto" w:fill="auto"/>
            <w:hideMark/>
          </w:tcPr>
          <w:p w14:paraId="7D5A498B"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No corresponde</w:t>
            </w:r>
          </w:p>
        </w:tc>
        <w:tc>
          <w:tcPr>
            <w:tcW w:w="1275" w:type="dxa"/>
            <w:shd w:val="clear" w:color="auto" w:fill="auto"/>
            <w:hideMark/>
          </w:tcPr>
          <w:p w14:paraId="0BC44CBE"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326445</w:t>
            </w:r>
          </w:p>
        </w:tc>
        <w:tc>
          <w:tcPr>
            <w:tcW w:w="1274" w:type="dxa"/>
            <w:shd w:val="clear" w:color="auto" w:fill="auto"/>
            <w:hideMark/>
          </w:tcPr>
          <w:p w14:paraId="04C0BE76"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3,7</w:t>
            </w:r>
            <w:r>
              <w:rPr>
                <w:rFonts w:ascii="Calibri" w:eastAsia="Times New Roman" w:hAnsi="Calibri" w:cs="Calibri"/>
                <w:color w:val="000000"/>
                <w:sz w:val="18"/>
                <w:szCs w:val="18"/>
              </w:rPr>
              <w:t>3</w:t>
            </w:r>
            <w:r w:rsidRPr="00DF0B82">
              <w:rPr>
                <w:rFonts w:ascii="Calibri" w:eastAsia="Times New Roman" w:hAnsi="Calibri" w:cs="Calibri"/>
                <w:color w:val="000000"/>
                <w:sz w:val="18"/>
                <w:szCs w:val="18"/>
              </w:rPr>
              <w:t>0.02</w:t>
            </w:r>
          </w:p>
        </w:tc>
        <w:tc>
          <w:tcPr>
            <w:tcW w:w="1417" w:type="dxa"/>
            <w:shd w:val="clear" w:color="auto" w:fill="auto"/>
            <w:hideMark/>
          </w:tcPr>
          <w:p w14:paraId="71577980"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111</w:t>
            </w:r>
          </w:p>
        </w:tc>
      </w:tr>
      <w:tr w:rsidR="00612F1B" w:rsidRPr="00557B68" w14:paraId="20361D70" w14:textId="77777777" w:rsidTr="007C72C8">
        <w:trPr>
          <w:trHeight w:val="457"/>
        </w:trPr>
        <w:tc>
          <w:tcPr>
            <w:tcW w:w="921" w:type="dxa"/>
            <w:shd w:val="clear" w:color="auto" w:fill="auto"/>
          </w:tcPr>
          <w:p w14:paraId="12232B02"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3</w:t>
            </w:r>
          </w:p>
        </w:tc>
        <w:tc>
          <w:tcPr>
            <w:tcW w:w="2191" w:type="dxa"/>
            <w:shd w:val="clear" w:color="auto" w:fill="auto"/>
          </w:tcPr>
          <w:p w14:paraId="6A35A39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COMUNICACIONES CELULARES, S. A.</w:t>
            </w:r>
          </w:p>
        </w:tc>
        <w:tc>
          <w:tcPr>
            <w:tcW w:w="4097" w:type="dxa"/>
            <w:shd w:val="clear" w:color="auto" w:fill="auto"/>
          </w:tcPr>
          <w:p w14:paraId="26D2F7E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SERVICIO DE TELEFONÍA FIJA PARA LA DIRECCIÓN GENERAL DE TRANSPORTES, 15 CALLE 11-41 ZONA 1, CORRESPONDIENTE AL MES DE JULIO DE 2023</w:t>
            </w:r>
          </w:p>
        </w:tc>
        <w:tc>
          <w:tcPr>
            <w:tcW w:w="1564" w:type="dxa"/>
            <w:shd w:val="clear" w:color="auto" w:fill="auto"/>
          </w:tcPr>
          <w:p w14:paraId="067E5841"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ACTA ADMINISTRATIVA 01-2023</w:t>
            </w:r>
          </w:p>
        </w:tc>
        <w:tc>
          <w:tcPr>
            <w:tcW w:w="1275" w:type="dxa"/>
            <w:shd w:val="clear" w:color="auto" w:fill="auto"/>
          </w:tcPr>
          <w:p w14:paraId="380C7394"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5498104</w:t>
            </w:r>
          </w:p>
        </w:tc>
        <w:tc>
          <w:tcPr>
            <w:tcW w:w="1274" w:type="dxa"/>
            <w:shd w:val="clear" w:color="auto" w:fill="auto"/>
          </w:tcPr>
          <w:p w14:paraId="50BAD6EC" w14:textId="77777777" w:rsidR="00612F1B" w:rsidRPr="00DF0B82" w:rsidRDefault="00612F1B" w:rsidP="007C72C8">
            <w:pP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     Q 1,800.00</w:t>
            </w:r>
          </w:p>
        </w:tc>
        <w:tc>
          <w:tcPr>
            <w:tcW w:w="1417" w:type="dxa"/>
            <w:shd w:val="clear" w:color="auto" w:fill="auto"/>
          </w:tcPr>
          <w:p w14:paraId="2AD3F3A0"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113</w:t>
            </w:r>
          </w:p>
        </w:tc>
      </w:tr>
      <w:bookmarkEnd w:id="0"/>
      <w:tr w:rsidR="00612F1B" w:rsidRPr="00557B68" w14:paraId="43AAC12B" w14:textId="77777777" w:rsidTr="007C72C8">
        <w:trPr>
          <w:trHeight w:val="65"/>
        </w:trPr>
        <w:tc>
          <w:tcPr>
            <w:tcW w:w="921" w:type="dxa"/>
            <w:shd w:val="clear" w:color="auto" w:fill="auto"/>
          </w:tcPr>
          <w:p w14:paraId="57142322"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4</w:t>
            </w:r>
          </w:p>
        </w:tc>
        <w:tc>
          <w:tcPr>
            <w:tcW w:w="2191" w:type="dxa"/>
            <w:shd w:val="clear" w:color="auto" w:fill="auto"/>
          </w:tcPr>
          <w:p w14:paraId="3A94BA33" w14:textId="77777777" w:rsidR="00612F1B" w:rsidRPr="00DF0B82" w:rsidRDefault="00612F1B" w:rsidP="007C72C8">
            <w:pPr>
              <w:jc w:val="center"/>
              <w:rPr>
                <w:rFonts w:ascii="Calibri" w:eastAsia="Times New Roman" w:hAnsi="Calibri" w:cs="Calibri"/>
                <w:color w:val="000000"/>
                <w:sz w:val="18"/>
                <w:szCs w:val="18"/>
              </w:rPr>
            </w:pPr>
            <w:proofErr w:type="spellStart"/>
            <w:r w:rsidRPr="00DF0B82">
              <w:rPr>
                <w:rFonts w:ascii="Calibri" w:eastAsia="Times New Roman" w:hAnsi="Calibri" w:cs="Calibri"/>
                <w:color w:val="000000"/>
                <w:sz w:val="18"/>
                <w:szCs w:val="18"/>
              </w:rPr>
              <w:t>MONARC</w:t>
            </w:r>
            <w:proofErr w:type="spellEnd"/>
            <w:r w:rsidRPr="00DF0B82">
              <w:rPr>
                <w:rFonts w:ascii="Calibri" w:eastAsia="Times New Roman" w:hAnsi="Calibri" w:cs="Calibri"/>
                <w:color w:val="000000"/>
                <w:sz w:val="18"/>
                <w:szCs w:val="18"/>
              </w:rPr>
              <w:t xml:space="preserve"> </w:t>
            </w:r>
            <w:proofErr w:type="spellStart"/>
            <w:r w:rsidRPr="00DF0B82">
              <w:rPr>
                <w:rFonts w:ascii="Calibri" w:eastAsia="Times New Roman" w:hAnsi="Calibri" w:cs="Calibri"/>
                <w:color w:val="000000"/>
                <w:sz w:val="18"/>
                <w:szCs w:val="18"/>
              </w:rPr>
              <w:t>LATIN</w:t>
            </w:r>
            <w:proofErr w:type="spellEnd"/>
            <w:r w:rsidRPr="00DF0B82">
              <w:rPr>
                <w:rFonts w:ascii="Calibri" w:eastAsia="Times New Roman" w:hAnsi="Calibri" w:cs="Calibri"/>
                <w:color w:val="000000"/>
                <w:sz w:val="18"/>
                <w:szCs w:val="18"/>
              </w:rPr>
              <w:t xml:space="preserve"> </w:t>
            </w:r>
            <w:proofErr w:type="spellStart"/>
            <w:r w:rsidRPr="00DF0B82">
              <w:rPr>
                <w:rFonts w:ascii="Calibri" w:eastAsia="Times New Roman" w:hAnsi="Calibri" w:cs="Calibri"/>
                <w:color w:val="000000"/>
                <w:sz w:val="18"/>
                <w:szCs w:val="18"/>
              </w:rPr>
              <w:t>AMERICA</w:t>
            </w:r>
            <w:proofErr w:type="spellEnd"/>
            <w:r w:rsidRPr="00DF0B82">
              <w:rPr>
                <w:rFonts w:ascii="Calibri" w:eastAsia="Times New Roman" w:hAnsi="Calibri" w:cs="Calibri"/>
                <w:color w:val="000000"/>
                <w:sz w:val="18"/>
                <w:szCs w:val="18"/>
              </w:rPr>
              <w:t xml:space="preserve"> &amp; COFFE NET.</w:t>
            </w:r>
          </w:p>
        </w:tc>
        <w:tc>
          <w:tcPr>
            <w:tcW w:w="4097" w:type="dxa"/>
            <w:shd w:val="clear" w:color="auto" w:fill="auto"/>
          </w:tcPr>
          <w:p w14:paraId="76B8111D"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ADQUISICIÓN DEL SERVICIO PARA ADMINISTRACIÓN DE CORREOS INSTITUCIONALES, PARA LA DIRECCIÓN GENERAL DE TRANSPORTES. CORRESPONDIENTE AL MES DE JULIO DE 2023</w:t>
            </w:r>
          </w:p>
        </w:tc>
        <w:tc>
          <w:tcPr>
            <w:tcW w:w="1564" w:type="dxa"/>
            <w:shd w:val="clear" w:color="auto" w:fill="auto"/>
          </w:tcPr>
          <w:p w14:paraId="0E757688"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ACTA ADMINISTRATIVA 06-2023</w:t>
            </w:r>
          </w:p>
        </w:tc>
        <w:tc>
          <w:tcPr>
            <w:tcW w:w="1275" w:type="dxa"/>
            <w:shd w:val="clear" w:color="auto" w:fill="auto"/>
          </w:tcPr>
          <w:p w14:paraId="4B50EF96"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8021295</w:t>
            </w:r>
          </w:p>
        </w:tc>
        <w:tc>
          <w:tcPr>
            <w:tcW w:w="1274" w:type="dxa"/>
            <w:shd w:val="clear" w:color="auto" w:fill="auto"/>
          </w:tcPr>
          <w:p w14:paraId="7B041F76"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1,565.00</w:t>
            </w:r>
          </w:p>
        </w:tc>
        <w:tc>
          <w:tcPr>
            <w:tcW w:w="1417" w:type="dxa"/>
            <w:shd w:val="clear" w:color="auto" w:fill="auto"/>
          </w:tcPr>
          <w:p w14:paraId="6837E721"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113</w:t>
            </w:r>
          </w:p>
        </w:tc>
      </w:tr>
      <w:tr w:rsidR="00612F1B" w:rsidRPr="00557B68" w14:paraId="75063E88" w14:textId="77777777" w:rsidTr="007C72C8">
        <w:trPr>
          <w:trHeight w:val="169"/>
        </w:trPr>
        <w:tc>
          <w:tcPr>
            <w:tcW w:w="921" w:type="dxa"/>
            <w:shd w:val="clear" w:color="auto" w:fill="auto"/>
          </w:tcPr>
          <w:p w14:paraId="08C162D8"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5</w:t>
            </w:r>
          </w:p>
        </w:tc>
        <w:tc>
          <w:tcPr>
            <w:tcW w:w="2191" w:type="dxa"/>
            <w:shd w:val="clear" w:color="auto" w:fill="auto"/>
          </w:tcPr>
          <w:p w14:paraId="7DF9B23C" w14:textId="77777777" w:rsidR="00612F1B" w:rsidRPr="00DF0B82" w:rsidRDefault="00612F1B" w:rsidP="007C72C8">
            <w:pPr>
              <w:jc w:val="center"/>
              <w:rPr>
                <w:rFonts w:ascii="Calibri" w:eastAsia="Times New Roman" w:hAnsi="Calibri" w:cs="Calibri"/>
                <w:color w:val="000000"/>
                <w:sz w:val="18"/>
                <w:szCs w:val="18"/>
              </w:rPr>
            </w:pPr>
            <w:proofErr w:type="spellStart"/>
            <w:r w:rsidRPr="00DF0B82">
              <w:rPr>
                <w:rFonts w:ascii="Calibri" w:eastAsia="Times New Roman" w:hAnsi="Calibri" w:cs="Calibri"/>
                <w:color w:val="000000"/>
                <w:sz w:val="18"/>
                <w:szCs w:val="18"/>
              </w:rPr>
              <w:t>MONARC</w:t>
            </w:r>
            <w:proofErr w:type="spellEnd"/>
            <w:r w:rsidRPr="00DF0B82">
              <w:rPr>
                <w:rFonts w:ascii="Calibri" w:eastAsia="Times New Roman" w:hAnsi="Calibri" w:cs="Calibri"/>
                <w:color w:val="000000"/>
                <w:sz w:val="18"/>
                <w:szCs w:val="18"/>
              </w:rPr>
              <w:t xml:space="preserve"> </w:t>
            </w:r>
            <w:proofErr w:type="spellStart"/>
            <w:r w:rsidRPr="00DF0B82">
              <w:rPr>
                <w:rFonts w:ascii="Calibri" w:eastAsia="Times New Roman" w:hAnsi="Calibri" w:cs="Calibri"/>
                <w:color w:val="000000"/>
                <w:sz w:val="18"/>
                <w:szCs w:val="18"/>
              </w:rPr>
              <w:t>LATIN</w:t>
            </w:r>
            <w:proofErr w:type="spellEnd"/>
            <w:r w:rsidRPr="00DF0B82">
              <w:rPr>
                <w:rFonts w:ascii="Calibri" w:eastAsia="Times New Roman" w:hAnsi="Calibri" w:cs="Calibri"/>
                <w:color w:val="000000"/>
                <w:sz w:val="18"/>
                <w:szCs w:val="18"/>
              </w:rPr>
              <w:t xml:space="preserve"> </w:t>
            </w:r>
            <w:proofErr w:type="spellStart"/>
            <w:r w:rsidRPr="00DF0B82">
              <w:rPr>
                <w:rFonts w:ascii="Calibri" w:eastAsia="Times New Roman" w:hAnsi="Calibri" w:cs="Calibri"/>
                <w:color w:val="000000"/>
                <w:sz w:val="18"/>
                <w:szCs w:val="18"/>
              </w:rPr>
              <w:t>AMERICA</w:t>
            </w:r>
            <w:proofErr w:type="spellEnd"/>
            <w:r w:rsidRPr="00DF0B82">
              <w:rPr>
                <w:rFonts w:ascii="Calibri" w:eastAsia="Times New Roman" w:hAnsi="Calibri" w:cs="Calibri"/>
                <w:color w:val="000000"/>
                <w:sz w:val="18"/>
                <w:szCs w:val="18"/>
              </w:rPr>
              <w:t xml:space="preserve"> &amp; COFFE NET. </w:t>
            </w:r>
          </w:p>
        </w:tc>
        <w:tc>
          <w:tcPr>
            <w:tcW w:w="4097" w:type="dxa"/>
            <w:shd w:val="clear" w:color="auto" w:fill="auto"/>
          </w:tcPr>
          <w:p w14:paraId="6F37A9B8"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ADQUISICIÓN DEL SERVICIO DE ALOJAMIENTO WEB EN EL SITIO OFICIAL DE LA DIRECCIÓN GENERAL DE TRANSPORTES. CORRESPONDIENTE AL MES DE JULIO DE 2023.</w:t>
            </w:r>
          </w:p>
        </w:tc>
        <w:tc>
          <w:tcPr>
            <w:tcW w:w="1564" w:type="dxa"/>
            <w:shd w:val="clear" w:color="auto" w:fill="auto"/>
          </w:tcPr>
          <w:p w14:paraId="4576F6D9"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ACTA ADMINISTRATIVA 05-2023</w:t>
            </w:r>
          </w:p>
        </w:tc>
        <w:tc>
          <w:tcPr>
            <w:tcW w:w="1275" w:type="dxa"/>
            <w:shd w:val="clear" w:color="auto" w:fill="auto"/>
          </w:tcPr>
          <w:p w14:paraId="7FE8B82C"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8021295</w:t>
            </w:r>
          </w:p>
        </w:tc>
        <w:tc>
          <w:tcPr>
            <w:tcW w:w="1274" w:type="dxa"/>
            <w:shd w:val="clear" w:color="auto" w:fill="auto"/>
          </w:tcPr>
          <w:p w14:paraId="1DEE6BEB"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1,420.00</w:t>
            </w:r>
          </w:p>
        </w:tc>
        <w:tc>
          <w:tcPr>
            <w:tcW w:w="1417" w:type="dxa"/>
            <w:shd w:val="clear" w:color="auto" w:fill="auto"/>
          </w:tcPr>
          <w:p w14:paraId="5EAEDAA1"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113</w:t>
            </w:r>
          </w:p>
        </w:tc>
      </w:tr>
      <w:tr w:rsidR="00612F1B" w:rsidRPr="00557B68" w14:paraId="495A1A02" w14:textId="77777777" w:rsidTr="007C72C8">
        <w:trPr>
          <w:trHeight w:val="39"/>
        </w:trPr>
        <w:tc>
          <w:tcPr>
            <w:tcW w:w="921" w:type="dxa"/>
            <w:shd w:val="clear" w:color="auto" w:fill="auto"/>
          </w:tcPr>
          <w:p w14:paraId="0B99E4C4"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6</w:t>
            </w:r>
          </w:p>
        </w:tc>
        <w:tc>
          <w:tcPr>
            <w:tcW w:w="2191" w:type="dxa"/>
            <w:shd w:val="clear" w:color="auto" w:fill="auto"/>
          </w:tcPr>
          <w:p w14:paraId="29E9E256"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EMPRESA </w:t>
            </w:r>
            <w:proofErr w:type="spellStart"/>
            <w:r w:rsidRPr="00DF0B82">
              <w:rPr>
                <w:rFonts w:ascii="Calibri" w:eastAsia="Times New Roman" w:hAnsi="Calibri" w:cs="Calibri"/>
                <w:color w:val="000000"/>
                <w:sz w:val="18"/>
                <w:szCs w:val="18"/>
              </w:rPr>
              <w:t>ELECTRICA</w:t>
            </w:r>
            <w:proofErr w:type="spellEnd"/>
            <w:r w:rsidRPr="00DF0B82">
              <w:rPr>
                <w:rFonts w:ascii="Calibri" w:eastAsia="Times New Roman" w:hAnsi="Calibri" w:cs="Calibri"/>
                <w:color w:val="000000"/>
                <w:sz w:val="18"/>
                <w:szCs w:val="18"/>
              </w:rPr>
              <w:t xml:space="preserve"> DE GUATEMALA SOCIEDAD </w:t>
            </w:r>
            <w:proofErr w:type="spellStart"/>
            <w:r w:rsidRPr="00DF0B82">
              <w:rPr>
                <w:rFonts w:ascii="Calibri" w:eastAsia="Times New Roman" w:hAnsi="Calibri" w:cs="Calibri"/>
                <w:color w:val="000000"/>
                <w:sz w:val="18"/>
                <w:szCs w:val="18"/>
              </w:rPr>
              <w:t>ANONIMA</w:t>
            </w:r>
            <w:proofErr w:type="spellEnd"/>
          </w:p>
        </w:tc>
        <w:tc>
          <w:tcPr>
            <w:tcW w:w="4097" w:type="dxa"/>
            <w:shd w:val="clear" w:color="auto" w:fill="auto"/>
          </w:tcPr>
          <w:p w14:paraId="0C9CBA63"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PAGO POR EL SERVICIO DE ENERGÍA ELÉCTRICA CORRESPONDIENTE AL MES DE JULIO DE 2023, UBICADA EN LA AVENIDA REFORMA 11-50 LOCAL “A” ZONA 9 GUATEMALA DE LA DIRECCIÓN GENERAL DE TRANSPORTES. </w:t>
            </w:r>
          </w:p>
        </w:tc>
        <w:tc>
          <w:tcPr>
            <w:tcW w:w="1564" w:type="dxa"/>
            <w:shd w:val="clear" w:color="auto" w:fill="auto"/>
          </w:tcPr>
          <w:p w14:paraId="73A723D4"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No corresponde </w:t>
            </w:r>
          </w:p>
        </w:tc>
        <w:tc>
          <w:tcPr>
            <w:tcW w:w="1275" w:type="dxa"/>
            <w:shd w:val="clear" w:color="auto" w:fill="auto"/>
          </w:tcPr>
          <w:p w14:paraId="6E16813C"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326445</w:t>
            </w:r>
          </w:p>
        </w:tc>
        <w:tc>
          <w:tcPr>
            <w:tcW w:w="1274" w:type="dxa"/>
            <w:shd w:val="clear" w:color="auto" w:fill="auto"/>
          </w:tcPr>
          <w:p w14:paraId="7068D97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5,698.02</w:t>
            </w:r>
          </w:p>
        </w:tc>
        <w:tc>
          <w:tcPr>
            <w:tcW w:w="1417" w:type="dxa"/>
            <w:shd w:val="clear" w:color="auto" w:fill="auto"/>
          </w:tcPr>
          <w:p w14:paraId="016CE356"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111</w:t>
            </w:r>
          </w:p>
        </w:tc>
      </w:tr>
      <w:tr w:rsidR="00612F1B" w:rsidRPr="00557B68" w14:paraId="4322B39E" w14:textId="77777777" w:rsidTr="007C72C8">
        <w:trPr>
          <w:trHeight w:val="91"/>
        </w:trPr>
        <w:tc>
          <w:tcPr>
            <w:tcW w:w="921" w:type="dxa"/>
            <w:shd w:val="clear" w:color="auto" w:fill="auto"/>
          </w:tcPr>
          <w:p w14:paraId="20A4884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7</w:t>
            </w:r>
          </w:p>
        </w:tc>
        <w:tc>
          <w:tcPr>
            <w:tcW w:w="2191" w:type="dxa"/>
            <w:shd w:val="clear" w:color="auto" w:fill="auto"/>
          </w:tcPr>
          <w:p w14:paraId="630E0BE0"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EMPRESA </w:t>
            </w:r>
            <w:proofErr w:type="spellStart"/>
            <w:r w:rsidRPr="00DF0B82">
              <w:rPr>
                <w:rFonts w:ascii="Calibri" w:eastAsia="Times New Roman" w:hAnsi="Calibri" w:cs="Calibri"/>
                <w:color w:val="000000"/>
                <w:sz w:val="18"/>
                <w:szCs w:val="18"/>
              </w:rPr>
              <w:t>ELECTRICA</w:t>
            </w:r>
            <w:proofErr w:type="spellEnd"/>
            <w:r w:rsidRPr="00DF0B82">
              <w:rPr>
                <w:rFonts w:ascii="Calibri" w:eastAsia="Times New Roman" w:hAnsi="Calibri" w:cs="Calibri"/>
                <w:color w:val="000000"/>
                <w:sz w:val="18"/>
                <w:szCs w:val="18"/>
              </w:rPr>
              <w:t xml:space="preserve"> DE GUATEMALA SOCIEDAD </w:t>
            </w:r>
            <w:proofErr w:type="spellStart"/>
            <w:r w:rsidRPr="00DF0B82">
              <w:rPr>
                <w:rFonts w:ascii="Calibri" w:eastAsia="Times New Roman" w:hAnsi="Calibri" w:cs="Calibri"/>
                <w:color w:val="000000"/>
                <w:sz w:val="18"/>
                <w:szCs w:val="18"/>
              </w:rPr>
              <w:t>ANONIMA</w:t>
            </w:r>
            <w:proofErr w:type="spellEnd"/>
          </w:p>
        </w:tc>
        <w:tc>
          <w:tcPr>
            <w:tcW w:w="4097" w:type="dxa"/>
            <w:shd w:val="clear" w:color="auto" w:fill="auto"/>
          </w:tcPr>
          <w:p w14:paraId="2CEA6DAA"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PAGO POR EL SERVICIO DE ENERGÍA ELÉCTRICA CORRESPONDIENTE AL MES DE JULIO DE 2023 UBICADA EN LA AVENIDA REFORMA 11-50 ZONA 9, GUATEMALA</w:t>
            </w:r>
          </w:p>
        </w:tc>
        <w:tc>
          <w:tcPr>
            <w:tcW w:w="1564" w:type="dxa"/>
            <w:shd w:val="clear" w:color="auto" w:fill="auto"/>
          </w:tcPr>
          <w:p w14:paraId="387DCBB4"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No corresponde </w:t>
            </w:r>
          </w:p>
        </w:tc>
        <w:tc>
          <w:tcPr>
            <w:tcW w:w="1275" w:type="dxa"/>
            <w:shd w:val="clear" w:color="auto" w:fill="auto"/>
          </w:tcPr>
          <w:p w14:paraId="4CFC9407"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326445</w:t>
            </w:r>
          </w:p>
        </w:tc>
        <w:tc>
          <w:tcPr>
            <w:tcW w:w="1274" w:type="dxa"/>
            <w:shd w:val="clear" w:color="auto" w:fill="auto"/>
          </w:tcPr>
          <w:p w14:paraId="10C7B001"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4,194.50</w:t>
            </w:r>
          </w:p>
        </w:tc>
        <w:tc>
          <w:tcPr>
            <w:tcW w:w="1417" w:type="dxa"/>
            <w:shd w:val="clear" w:color="auto" w:fill="auto"/>
          </w:tcPr>
          <w:p w14:paraId="57B7D993"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111</w:t>
            </w:r>
          </w:p>
        </w:tc>
      </w:tr>
      <w:tr w:rsidR="00612F1B" w:rsidRPr="00557B68" w14:paraId="797E467D" w14:textId="77777777" w:rsidTr="007C72C8">
        <w:trPr>
          <w:trHeight w:val="130"/>
        </w:trPr>
        <w:tc>
          <w:tcPr>
            <w:tcW w:w="921" w:type="dxa"/>
            <w:shd w:val="clear" w:color="auto" w:fill="auto"/>
          </w:tcPr>
          <w:p w14:paraId="25519EB9" w14:textId="77777777" w:rsidR="00612F1B" w:rsidRPr="00DF0B82" w:rsidRDefault="00612F1B" w:rsidP="007C72C8">
            <w:pPr>
              <w:jc w:val="center"/>
              <w:rPr>
                <w:rFonts w:ascii="Calibri" w:eastAsia="Times New Roman" w:hAnsi="Calibri" w:cs="Calibri"/>
                <w:color w:val="000000"/>
                <w:sz w:val="18"/>
                <w:szCs w:val="18"/>
              </w:rPr>
            </w:pPr>
            <w:bookmarkStart w:id="1" w:name="_Hlk146706223"/>
            <w:r w:rsidRPr="00DF0B82">
              <w:rPr>
                <w:rFonts w:ascii="Calibri" w:eastAsia="Times New Roman" w:hAnsi="Calibri" w:cs="Calibri"/>
                <w:color w:val="000000"/>
                <w:sz w:val="18"/>
                <w:szCs w:val="18"/>
              </w:rPr>
              <w:lastRenderedPageBreak/>
              <w:t>8</w:t>
            </w:r>
          </w:p>
        </w:tc>
        <w:tc>
          <w:tcPr>
            <w:tcW w:w="2191" w:type="dxa"/>
            <w:shd w:val="clear" w:color="auto" w:fill="auto"/>
          </w:tcPr>
          <w:p w14:paraId="4742EF61"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REDES HIBRIDAS            SOCIEDAD </w:t>
            </w:r>
            <w:proofErr w:type="spellStart"/>
            <w:r w:rsidRPr="00DF0B82">
              <w:rPr>
                <w:rFonts w:ascii="Calibri" w:eastAsia="Times New Roman" w:hAnsi="Calibri" w:cs="Calibri"/>
                <w:color w:val="000000"/>
                <w:sz w:val="18"/>
                <w:szCs w:val="18"/>
              </w:rPr>
              <w:t>ANONIMA</w:t>
            </w:r>
            <w:proofErr w:type="spellEnd"/>
          </w:p>
        </w:tc>
        <w:tc>
          <w:tcPr>
            <w:tcW w:w="4097" w:type="dxa"/>
            <w:shd w:val="clear" w:color="auto" w:fill="auto"/>
          </w:tcPr>
          <w:p w14:paraId="6DE643B6"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SERVICIO DE INTERNET REDUNDANTE, MEDIANTE FIBRA ÓPTICA, VELOCIDAD ANCHO DE BANDA DE 100 MB QUE PERMITA 2 IP PUBLICAS IPV4 PARA LA DIRECCIÓN GENERAL DE TRANSPORTES CORRESPONDIENTE AL PERIODO DEL MES DE JULIO DE 2023.</w:t>
            </w:r>
          </w:p>
        </w:tc>
        <w:tc>
          <w:tcPr>
            <w:tcW w:w="1564" w:type="dxa"/>
            <w:shd w:val="clear" w:color="auto" w:fill="auto"/>
          </w:tcPr>
          <w:p w14:paraId="35C09767"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ACTA ADMINISTRATIVA 015-2023</w:t>
            </w:r>
          </w:p>
        </w:tc>
        <w:tc>
          <w:tcPr>
            <w:tcW w:w="1275" w:type="dxa"/>
            <w:shd w:val="clear" w:color="auto" w:fill="auto"/>
          </w:tcPr>
          <w:p w14:paraId="387D0EAE"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77213408</w:t>
            </w:r>
          </w:p>
        </w:tc>
        <w:tc>
          <w:tcPr>
            <w:tcW w:w="1274" w:type="dxa"/>
            <w:shd w:val="clear" w:color="auto" w:fill="auto"/>
          </w:tcPr>
          <w:p w14:paraId="30A8EEE5"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5,200.00</w:t>
            </w:r>
          </w:p>
        </w:tc>
        <w:tc>
          <w:tcPr>
            <w:tcW w:w="1417" w:type="dxa"/>
            <w:shd w:val="clear" w:color="auto" w:fill="auto"/>
          </w:tcPr>
          <w:p w14:paraId="5BE19E2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sz w:val="18"/>
                <w:szCs w:val="18"/>
              </w:rPr>
              <w:t>113</w:t>
            </w:r>
          </w:p>
        </w:tc>
      </w:tr>
      <w:tr w:rsidR="00612F1B" w:rsidRPr="00557B68" w14:paraId="6D195E93" w14:textId="77777777" w:rsidTr="007C72C8">
        <w:trPr>
          <w:trHeight w:val="614"/>
        </w:trPr>
        <w:tc>
          <w:tcPr>
            <w:tcW w:w="921" w:type="dxa"/>
            <w:shd w:val="clear" w:color="auto" w:fill="auto"/>
          </w:tcPr>
          <w:p w14:paraId="7C632C4E"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9</w:t>
            </w:r>
          </w:p>
        </w:tc>
        <w:tc>
          <w:tcPr>
            <w:tcW w:w="2191" w:type="dxa"/>
            <w:shd w:val="clear" w:color="auto" w:fill="auto"/>
          </w:tcPr>
          <w:p w14:paraId="03A7B921"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LIBRERÍA Y </w:t>
            </w:r>
            <w:proofErr w:type="spellStart"/>
            <w:r w:rsidRPr="00DF0B82">
              <w:rPr>
                <w:rFonts w:ascii="Calibri" w:eastAsia="Times New Roman" w:hAnsi="Calibri" w:cs="Calibri"/>
                <w:color w:val="000000"/>
                <w:sz w:val="18"/>
                <w:szCs w:val="18"/>
              </w:rPr>
              <w:t>PAPELERIA</w:t>
            </w:r>
            <w:proofErr w:type="spellEnd"/>
            <w:r w:rsidRPr="00DF0B82">
              <w:rPr>
                <w:rFonts w:ascii="Calibri" w:eastAsia="Times New Roman" w:hAnsi="Calibri" w:cs="Calibri"/>
                <w:color w:val="000000"/>
                <w:sz w:val="18"/>
                <w:szCs w:val="18"/>
              </w:rPr>
              <w:t xml:space="preserve"> PROGRESO S.A. </w:t>
            </w:r>
          </w:p>
        </w:tc>
        <w:tc>
          <w:tcPr>
            <w:tcW w:w="4097" w:type="dxa"/>
            <w:shd w:val="clear" w:color="auto" w:fill="auto"/>
          </w:tcPr>
          <w:p w14:paraId="5475E627"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POR LA COMPRA DE DOS CAJAS DE 5,000 UNIDADES DE PAPEL CONTINUO QUE SE UTILIZARA PARA IMPRIMIR SOLVENCIAS EN VENTANILLA DE LA DIRECCIÓN GENERAL DE TRANSPORTES. </w:t>
            </w:r>
          </w:p>
        </w:tc>
        <w:tc>
          <w:tcPr>
            <w:tcW w:w="1564" w:type="dxa"/>
            <w:shd w:val="clear" w:color="auto" w:fill="auto"/>
          </w:tcPr>
          <w:p w14:paraId="4A0B44BA"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No corresponde</w:t>
            </w:r>
          </w:p>
        </w:tc>
        <w:tc>
          <w:tcPr>
            <w:tcW w:w="1275" w:type="dxa"/>
            <w:shd w:val="clear" w:color="auto" w:fill="auto"/>
          </w:tcPr>
          <w:p w14:paraId="2D587641"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1178059</w:t>
            </w:r>
          </w:p>
        </w:tc>
        <w:tc>
          <w:tcPr>
            <w:tcW w:w="1274" w:type="dxa"/>
            <w:shd w:val="clear" w:color="auto" w:fill="auto"/>
          </w:tcPr>
          <w:p w14:paraId="35BD578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616.00</w:t>
            </w:r>
          </w:p>
        </w:tc>
        <w:tc>
          <w:tcPr>
            <w:tcW w:w="1417" w:type="dxa"/>
            <w:shd w:val="clear" w:color="auto" w:fill="auto"/>
          </w:tcPr>
          <w:p w14:paraId="3BD4C86A"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241</w:t>
            </w:r>
          </w:p>
        </w:tc>
      </w:tr>
      <w:tr w:rsidR="00612F1B" w:rsidRPr="00557B68" w14:paraId="0B108851" w14:textId="77777777" w:rsidTr="007C72C8">
        <w:trPr>
          <w:trHeight w:val="169"/>
        </w:trPr>
        <w:tc>
          <w:tcPr>
            <w:tcW w:w="921" w:type="dxa"/>
            <w:shd w:val="clear" w:color="auto" w:fill="auto"/>
          </w:tcPr>
          <w:p w14:paraId="014E25F7"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10</w:t>
            </w:r>
          </w:p>
        </w:tc>
        <w:tc>
          <w:tcPr>
            <w:tcW w:w="2191" w:type="dxa"/>
            <w:shd w:val="clear" w:color="auto" w:fill="auto"/>
          </w:tcPr>
          <w:p w14:paraId="2E13323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 COMERCIAL L Y H </w:t>
            </w:r>
          </w:p>
        </w:tc>
        <w:tc>
          <w:tcPr>
            <w:tcW w:w="4097" w:type="dxa"/>
            <w:shd w:val="clear" w:color="auto" w:fill="auto"/>
          </w:tcPr>
          <w:p w14:paraId="317B7999"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ADQUISICIÓN DE PRODUCTOS DE LIMPIEZA PARA USO DEL PERSONAL DE LA DIRECCIÓN GENERAL DE TRANSPORTES. </w:t>
            </w:r>
          </w:p>
        </w:tc>
        <w:tc>
          <w:tcPr>
            <w:tcW w:w="1564" w:type="dxa"/>
            <w:shd w:val="clear" w:color="auto" w:fill="auto"/>
          </w:tcPr>
          <w:p w14:paraId="68F4B856"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No corresponde </w:t>
            </w:r>
          </w:p>
        </w:tc>
        <w:tc>
          <w:tcPr>
            <w:tcW w:w="1275" w:type="dxa"/>
            <w:shd w:val="clear" w:color="auto" w:fill="auto"/>
          </w:tcPr>
          <w:p w14:paraId="0F50A3F5"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40315908</w:t>
            </w:r>
          </w:p>
        </w:tc>
        <w:tc>
          <w:tcPr>
            <w:tcW w:w="1274" w:type="dxa"/>
            <w:shd w:val="clear" w:color="auto" w:fill="auto"/>
          </w:tcPr>
          <w:p w14:paraId="23AEAE98"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4,824.50</w:t>
            </w:r>
          </w:p>
        </w:tc>
        <w:tc>
          <w:tcPr>
            <w:tcW w:w="1417" w:type="dxa"/>
            <w:shd w:val="clear" w:color="auto" w:fill="auto"/>
          </w:tcPr>
          <w:p w14:paraId="7F6CC6B8" w14:textId="77777777" w:rsidR="00612F1B" w:rsidRPr="00DF0B82" w:rsidRDefault="00612F1B" w:rsidP="007C72C8">
            <w:pPr>
              <w:jc w:val="center"/>
              <w:rPr>
                <w:rFonts w:ascii="Calibri" w:eastAsia="Times New Roman" w:hAnsi="Calibri" w:cs="Calibri"/>
                <w:sz w:val="18"/>
                <w:szCs w:val="18"/>
              </w:rPr>
            </w:pPr>
            <w:r w:rsidRPr="00DF0B82">
              <w:rPr>
                <w:rFonts w:ascii="Calibri" w:eastAsia="Times New Roman" w:hAnsi="Calibri" w:cs="Calibri"/>
                <w:sz w:val="18"/>
                <w:szCs w:val="18"/>
              </w:rPr>
              <w:t>292</w:t>
            </w:r>
          </w:p>
        </w:tc>
      </w:tr>
      <w:tr w:rsidR="00612F1B" w:rsidRPr="00557B68" w14:paraId="51342D8E" w14:textId="77777777" w:rsidTr="007C72C8">
        <w:trPr>
          <w:trHeight w:val="345"/>
        </w:trPr>
        <w:tc>
          <w:tcPr>
            <w:tcW w:w="921" w:type="dxa"/>
            <w:shd w:val="clear" w:color="auto" w:fill="auto"/>
          </w:tcPr>
          <w:p w14:paraId="144A4E7D"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11</w:t>
            </w:r>
          </w:p>
        </w:tc>
        <w:tc>
          <w:tcPr>
            <w:tcW w:w="2191" w:type="dxa"/>
            <w:shd w:val="clear" w:color="auto" w:fill="auto"/>
          </w:tcPr>
          <w:p w14:paraId="01B1DAB2"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SOLUCIONES TOTALES EN </w:t>
            </w:r>
            <w:proofErr w:type="spellStart"/>
            <w:r w:rsidRPr="00DF0B82">
              <w:rPr>
                <w:rFonts w:ascii="Calibri" w:eastAsia="Times New Roman" w:hAnsi="Calibri" w:cs="Calibri"/>
                <w:color w:val="000000"/>
                <w:sz w:val="18"/>
                <w:szCs w:val="18"/>
              </w:rPr>
              <w:t>ELECTRONICA</w:t>
            </w:r>
            <w:proofErr w:type="spellEnd"/>
            <w:r w:rsidRPr="00DF0B82">
              <w:rPr>
                <w:rFonts w:ascii="Calibri" w:eastAsia="Times New Roman" w:hAnsi="Calibri" w:cs="Calibri"/>
                <w:color w:val="000000"/>
                <w:sz w:val="18"/>
                <w:szCs w:val="18"/>
              </w:rPr>
              <w:t xml:space="preserve"> S.A.</w:t>
            </w:r>
          </w:p>
        </w:tc>
        <w:tc>
          <w:tcPr>
            <w:tcW w:w="4097" w:type="dxa"/>
            <w:shd w:val="clear" w:color="auto" w:fill="auto"/>
          </w:tcPr>
          <w:p w14:paraId="1F1F8481"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COMPRA DE UNA CAJA FUERTE (caja de seguridad) alto 25 cm ancho 35 cm fondo 25 cm con dos llaves de seguridad material acero seguridad ELECTRÓNICO DIGITAL, QUE SERA UTILIZADA PARA RESGUARDAR DINERO EN EFECTIVO DE CAJA CHICA EN EL DEPARTAMENTO FINANCIERO, DE LA DIRECCIÓN GENERAL DE TRANSPORTES. </w:t>
            </w:r>
          </w:p>
        </w:tc>
        <w:tc>
          <w:tcPr>
            <w:tcW w:w="1564" w:type="dxa"/>
            <w:shd w:val="clear" w:color="auto" w:fill="auto"/>
          </w:tcPr>
          <w:p w14:paraId="172B184B"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No corresponde</w:t>
            </w:r>
          </w:p>
        </w:tc>
        <w:tc>
          <w:tcPr>
            <w:tcW w:w="1275" w:type="dxa"/>
            <w:shd w:val="clear" w:color="auto" w:fill="auto"/>
          </w:tcPr>
          <w:p w14:paraId="6B4FAE0A"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78070171</w:t>
            </w:r>
          </w:p>
        </w:tc>
        <w:tc>
          <w:tcPr>
            <w:tcW w:w="1274" w:type="dxa"/>
            <w:shd w:val="clear" w:color="auto" w:fill="auto"/>
          </w:tcPr>
          <w:p w14:paraId="6AD4A9B2"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940.00</w:t>
            </w:r>
          </w:p>
        </w:tc>
        <w:tc>
          <w:tcPr>
            <w:tcW w:w="1417" w:type="dxa"/>
            <w:shd w:val="clear" w:color="auto" w:fill="auto"/>
          </w:tcPr>
          <w:p w14:paraId="7B7EF970" w14:textId="77777777" w:rsidR="00612F1B" w:rsidRPr="00DF0B82" w:rsidRDefault="00612F1B" w:rsidP="007C72C8">
            <w:pPr>
              <w:jc w:val="center"/>
              <w:rPr>
                <w:rFonts w:ascii="Calibri" w:eastAsia="Times New Roman" w:hAnsi="Calibri" w:cs="Calibri"/>
                <w:sz w:val="18"/>
                <w:szCs w:val="18"/>
              </w:rPr>
            </w:pPr>
            <w:r w:rsidRPr="00DF0B82">
              <w:rPr>
                <w:rFonts w:ascii="Calibri" w:eastAsia="Times New Roman" w:hAnsi="Calibri" w:cs="Calibri"/>
                <w:sz w:val="18"/>
                <w:szCs w:val="18"/>
              </w:rPr>
              <w:t>329</w:t>
            </w:r>
          </w:p>
        </w:tc>
      </w:tr>
      <w:tr w:rsidR="00612F1B" w:rsidRPr="00557B68" w14:paraId="40560DD0" w14:textId="77777777" w:rsidTr="007C72C8">
        <w:trPr>
          <w:trHeight w:val="374"/>
        </w:trPr>
        <w:tc>
          <w:tcPr>
            <w:tcW w:w="921" w:type="dxa"/>
            <w:shd w:val="clear" w:color="auto" w:fill="auto"/>
          </w:tcPr>
          <w:p w14:paraId="59C481C4"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12</w:t>
            </w:r>
          </w:p>
        </w:tc>
        <w:tc>
          <w:tcPr>
            <w:tcW w:w="2191" w:type="dxa"/>
            <w:shd w:val="clear" w:color="auto" w:fill="auto"/>
          </w:tcPr>
          <w:p w14:paraId="62B32C98"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COMERCIAL L Y R </w:t>
            </w:r>
          </w:p>
        </w:tc>
        <w:tc>
          <w:tcPr>
            <w:tcW w:w="4097" w:type="dxa"/>
            <w:shd w:val="clear" w:color="auto" w:fill="auto"/>
          </w:tcPr>
          <w:p w14:paraId="0EC2AEB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PAGO POR LA COMPRA DE PRODUCTOS </w:t>
            </w:r>
            <w:proofErr w:type="spellStart"/>
            <w:r w:rsidRPr="00DF0B82">
              <w:rPr>
                <w:rFonts w:ascii="Calibri" w:eastAsia="Times New Roman" w:hAnsi="Calibri" w:cs="Calibri"/>
                <w:color w:val="000000"/>
                <w:sz w:val="18"/>
                <w:szCs w:val="18"/>
              </w:rPr>
              <w:t>PLASTICOS</w:t>
            </w:r>
            <w:proofErr w:type="spellEnd"/>
            <w:r w:rsidRPr="00DF0B82">
              <w:rPr>
                <w:rFonts w:ascii="Calibri" w:eastAsia="Times New Roman" w:hAnsi="Calibri" w:cs="Calibri"/>
                <w:color w:val="000000"/>
                <w:sz w:val="18"/>
                <w:szCs w:val="18"/>
              </w:rPr>
              <w:t xml:space="preserve">, PARA USO DEL PERSONAL DE LA DIRECCIÓN GENERAL DE TRANSPORTES. </w:t>
            </w:r>
          </w:p>
        </w:tc>
        <w:tc>
          <w:tcPr>
            <w:tcW w:w="1564" w:type="dxa"/>
            <w:shd w:val="clear" w:color="auto" w:fill="auto"/>
          </w:tcPr>
          <w:p w14:paraId="5DB67B99"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No corresponde</w:t>
            </w:r>
          </w:p>
        </w:tc>
        <w:tc>
          <w:tcPr>
            <w:tcW w:w="1275" w:type="dxa"/>
            <w:shd w:val="clear" w:color="auto" w:fill="auto"/>
          </w:tcPr>
          <w:p w14:paraId="3CB08ED9"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3550125</w:t>
            </w:r>
          </w:p>
        </w:tc>
        <w:tc>
          <w:tcPr>
            <w:tcW w:w="1274" w:type="dxa"/>
            <w:shd w:val="clear" w:color="auto" w:fill="auto"/>
          </w:tcPr>
          <w:p w14:paraId="5C64F4B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17,999.00</w:t>
            </w:r>
          </w:p>
        </w:tc>
        <w:tc>
          <w:tcPr>
            <w:tcW w:w="1417" w:type="dxa"/>
            <w:shd w:val="clear" w:color="auto" w:fill="auto"/>
          </w:tcPr>
          <w:p w14:paraId="280E1C07" w14:textId="77777777" w:rsidR="00612F1B" w:rsidRPr="00DF0B82" w:rsidRDefault="00612F1B" w:rsidP="007C72C8">
            <w:pPr>
              <w:rPr>
                <w:rFonts w:ascii="Calibri" w:eastAsia="Times New Roman" w:hAnsi="Calibri" w:cs="Calibri"/>
                <w:sz w:val="18"/>
                <w:szCs w:val="18"/>
              </w:rPr>
            </w:pPr>
            <w:r w:rsidRPr="00DF0B82">
              <w:rPr>
                <w:rFonts w:ascii="Calibri" w:eastAsia="Times New Roman" w:hAnsi="Calibri" w:cs="Calibri"/>
                <w:sz w:val="18"/>
                <w:szCs w:val="18"/>
              </w:rPr>
              <w:t xml:space="preserve">            268</w:t>
            </w:r>
          </w:p>
        </w:tc>
      </w:tr>
      <w:tr w:rsidR="00612F1B" w:rsidRPr="00557B68" w14:paraId="779E4263" w14:textId="77777777" w:rsidTr="007C72C8">
        <w:trPr>
          <w:trHeight w:val="405"/>
        </w:trPr>
        <w:tc>
          <w:tcPr>
            <w:tcW w:w="921" w:type="dxa"/>
            <w:shd w:val="clear" w:color="auto" w:fill="auto"/>
          </w:tcPr>
          <w:p w14:paraId="405CB32A"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13</w:t>
            </w:r>
          </w:p>
        </w:tc>
        <w:tc>
          <w:tcPr>
            <w:tcW w:w="2191" w:type="dxa"/>
            <w:shd w:val="clear" w:color="auto" w:fill="auto"/>
          </w:tcPr>
          <w:p w14:paraId="3F521A7D"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DISTRIBUIDORA LECTURA</w:t>
            </w:r>
          </w:p>
        </w:tc>
        <w:tc>
          <w:tcPr>
            <w:tcW w:w="4097" w:type="dxa"/>
            <w:shd w:val="clear" w:color="auto" w:fill="auto"/>
          </w:tcPr>
          <w:p w14:paraId="4BCF0B25"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ADQUISICIÓN DE UNA UNIDAD DE PODER ININTERRUMPIDA, UNA IMPRESORA MULTIFUNCIONAL </w:t>
            </w:r>
            <w:proofErr w:type="spellStart"/>
            <w:r w:rsidRPr="00DF0B82">
              <w:rPr>
                <w:rFonts w:ascii="Calibri" w:eastAsia="Times New Roman" w:hAnsi="Calibri" w:cs="Calibri"/>
                <w:color w:val="000000"/>
                <w:sz w:val="18"/>
                <w:szCs w:val="18"/>
              </w:rPr>
              <w:t>CODIGO</w:t>
            </w:r>
            <w:proofErr w:type="spellEnd"/>
            <w:r w:rsidRPr="00DF0B82">
              <w:rPr>
                <w:rFonts w:ascii="Calibri" w:eastAsia="Times New Roman" w:hAnsi="Calibri" w:cs="Calibri"/>
                <w:color w:val="000000"/>
                <w:sz w:val="18"/>
                <w:szCs w:val="18"/>
              </w:rPr>
              <w:t xml:space="preserve"> 154522 Y UNA IMPRESORA MULTIFUNCIONAL </w:t>
            </w:r>
            <w:proofErr w:type="spellStart"/>
            <w:r w:rsidRPr="00DF0B82">
              <w:rPr>
                <w:rFonts w:ascii="Calibri" w:eastAsia="Times New Roman" w:hAnsi="Calibri" w:cs="Calibri"/>
                <w:color w:val="000000"/>
                <w:sz w:val="18"/>
                <w:szCs w:val="18"/>
              </w:rPr>
              <w:t>CODIGO</w:t>
            </w:r>
            <w:proofErr w:type="spellEnd"/>
            <w:r w:rsidRPr="00DF0B82">
              <w:rPr>
                <w:rFonts w:ascii="Calibri" w:eastAsia="Times New Roman" w:hAnsi="Calibri" w:cs="Calibri"/>
                <w:color w:val="000000"/>
                <w:sz w:val="18"/>
                <w:szCs w:val="18"/>
              </w:rPr>
              <w:t xml:space="preserve"> 65366 PARA USO EN LA DIRECCIÓN GENERAL DE TRANSPORTES. </w:t>
            </w:r>
          </w:p>
        </w:tc>
        <w:tc>
          <w:tcPr>
            <w:tcW w:w="1564" w:type="dxa"/>
            <w:shd w:val="clear" w:color="auto" w:fill="auto"/>
          </w:tcPr>
          <w:p w14:paraId="60EB6D32"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No corresponde </w:t>
            </w:r>
          </w:p>
        </w:tc>
        <w:tc>
          <w:tcPr>
            <w:tcW w:w="1275" w:type="dxa"/>
            <w:shd w:val="clear" w:color="auto" w:fill="auto"/>
          </w:tcPr>
          <w:p w14:paraId="42C90070"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64217132</w:t>
            </w:r>
          </w:p>
        </w:tc>
        <w:tc>
          <w:tcPr>
            <w:tcW w:w="1274" w:type="dxa"/>
            <w:shd w:val="clear" w:color="auto" w:fill="auto"/>
          </w:tcPr>
          <w:p w14:paraId="3422AA65"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24,855.00</w:t>
            </w:r>
          </w:p>
        </w:tc>
        <w:tc>
          <w:tcPr>
            <w:tcW w:w="1417" w:type="dxa"/>
            <w:shd w:val="clear" w:color="auto" w:fill="auto"/>
          </w:tcPr>
          <w:p w14:paraId="30EFB923" w14:textId="77777777" w:rsidR="00612F1B" w:rsidRPr="00DF0B82" w:rsidRDefault="00612F1B" w:rsidP="007C72C8">
            <w:pPr>
              <w:rPr>
                <w:rFonts w:ascii="Calibri" w:eastAsia="Times New Roman" w:hAnsi="Calibri" w:cs="Calibri"/>
                <w:sz w:val="18"/>
                <w:szCs w:val="18"/>
              </w:rPr>
            </w:pPr>
            <w:r w:rsidRPr="00DF0B82">
              <w:rPr>
                <w:rFonts w:ascii="Calibri" w:eastAsia="Times New Roman" w:hAnsi="Calibri" w:cs="Calibri"/>
                <w:sz w:val="18"/>
                <w:szCs w:val="18"/>
              </w:rPr>
              <w:t xml:space="preserve">           328</w:t>
            </w:r>
          </w:p>
        </w:tc>
      </w:tr>
      <w:tr w:rsidR="00612F1B" w14:paraId="18F6034B" w14:textId="77777777" w:rsidTr="007C72C8">
        <w:trPr>
          <w:trHeight w:val="794"/>
        </w:trPr>
        <w:tc>
          <w:tcPr>
            <w:tcW w:w="921" w:type="dxa"/>
            <w:shd w:val="clear" w:color="auto" w:fill="auto"/>
            <w:vAlign w:val="center"/>
          </w:tcPr>
          <w:p w14:paraId="0D65C588"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14</w:t>
            </w:r>
          </w:p>
          <w:p w14:paraId="1457A5BC"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p>
        </w:tc>
        <w:tc>
          <w:tcPr>
            <w:tcW w:w="2191" w:type="dxa"/>
            <w:shd w:val="clear" w:color="auto" w:fill="auto"/>
            <w:vAlign w:val="center"/>
          </w:tcPr>
          <w:p w14:paraId="017DE109"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 xml:space="preserve">MUEBLES J &amp; H MUEBLES FINOS </w:t>
            </w:r>
          </w:p>
        </w:tc>
        <w:tc>
          <w:tcPr>
            <w:tcW w:w="4097" w:type="dxa"/>
            <w:shd w:val="clear" w:color="auto" w:fill="auto"/>
            <w:vAlign w:val="center"/>
          </w:tcPr>
          <w:p w14:paraId="552ED189"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 xml:space="preserve">ADQUISICIÓN DE ARCHIVOS DE METAL Y SILLAS, PARA SER UTILIZADAS EN LAS DIFERENTES OFICINAS DE LA DIRECCIÓN GENERAL DE TRANSPORTES.  </w:t>
            </w:r>
          </w:p>
        </w:tc>
        <w:tc>
          <w:tcPr>
            <w:tcW w:w="1564" w:type="dxa"/>
            <w:shd w:val="clear" w:color="auto" w:fill="auto"/>
            <w:vAlign w:val="center"/>
          </w:tcPr>
          <w:p w14:paraId="0029689D"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No corresponde</w:t>
            </w:r>
          </w:p>
        </w:tc>
        <w:tc>
          <w:tcPr>
            <w:tcW w:w="1275" w:type="dxa"/>
            <w:shd w:val="clear" w:color="auto" w:fill="auto"/>
            <w:vAlign w:val="center"/>
          </w:tcPr>
          <w:p w14:paraId="4F9F06EE"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40315908</w:t>
            </w:r>
          </w:p>
        </w:tc>
        <w:tc>
          <w:tcPr>
            <w:tcW w:w="1274" w:type="dxa"/>
            <w:shd w:val="clear" w:color="auto" w:fill="auto"/>
            <w:vAlign w:val="center"/>
          </w:tcPr>
          <w:p w14:paraId="22D9C5A3"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Q 24,640.00</w:t>
            </w:r>
          </w:p>
        </w:tc>
        <w:tc>
          <w:tcPr>
            <w:tcW w:w="1417" w:type="dxa"/>
            <w:shd w:val="clear" w:color="auto" w:fill="auto"/>
            <w:vAlign w:val="center"/>
          </w:tcPr>
          <w:p w14:paraId="177FB2AB"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322</w:t>
            </w:r>
          </w:p>
        </w:tc>
      </w:tr>
      <w:tr w:rsidR="00612F1B" w14:paraId="2E56F60F" w14:textId="77777777" w:rsidTr="007C72C8">
        <w:trPr>
          <w:trHeight w:val="498"/>
        </w:trPr>
        <w:tc>
          <w:tcPr>
            <w:tcW w:w="921" w:type="dxa"/>
            <w:shd w:val="clear" w:color="auto" w:fill="auto"/>
            <w:vAlign w:val="center"/>
          </w:tcPr>
          <w:p w14:paraId="30E91E6D"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15</w:t>
            </w:r>
          </w:p>
          <w:p w14:paraId="7A410EB1"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p>
          <w:p w14:paraId="2CDD8700"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p>
        </w:tc>
        <w:tc>
          <w:tcPr>
            <w:tcW w:w="2191" w:type="dxa"/>
            <w:shd w:val="clear" w:color="auto" w:fill="auto"/>
            <w:vAlign w:val="center"/>
          </w:tcPr>
          <w:p w14:paraId="4990D7A7"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proofErr w:type="spellStart"/>
            <w:r w:rsidRPr="00DF0B82">
              <w:rPr>
                <w:rFonts w:ascii="Calibri" w:eastAsia="Times New Roman" w:hAnsi="Calibri" w:cs="Calibri"/>
                <w:bCs/>
                <w:iCs/>
                <w:color w:val="333333"/>
                <w:sz w:val="18"/>
                <w:szCs w:val="18"/>
                <w:lang w:eastAsia="es-ES"/>
              </w:rPr>
              <w:t>METRICA</w:t>
            </w:r>
            <w:proofErr w:type="spellEnd"/>
            <w:r w:rsidRPr="00DF0B82">
              <w:rPr>
                <w:rFonts w:ascii="Calibri" w:eastAsia="Times New Roman" w:hAnsi="Calibri" w:cs="Calibri"/>
                <w:bCs/>
                <w:iCs/>
                <w:color w:val="333333"/>
                <w:sz w:val="18"/>
                <w:szCs w:val="18"/>
                <w:lang w:eastAsia="es-ES"/>
              </w:rPr>
              <w:t xml:space="preserve"> S.A.</w:t>
            </w:r>
          </w:p>
        </w:tc>
        <w:tc>
          <w:tcPr>
            <w:tcW w:w="4097" w:type="dxa"/>
            <w:shd w:val="clear" w:color="auto" w:fill="auto"/>
            <w:vAlign w:val="center"/>
          </w:tcPr>
          <w:p w14:paraId="54ADF48A"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proofErr w:type="spellStart"/>
            <w:r w:rsidRPr="00DF0B82">
              <w:rPr>
                <w:rFonts w:ascii="Calibri" w:eastAsia="Times New Roman" w:hAnsi="Calibri" w:cs="Calibri"/>
                <w:bCs/>
                <w:iCs/>
                <w:color w:val="333333"/>
                <w:sz w:val="18"/>
                <w:szCs w:val="18"/>
                <w:lang w:eastAsia="es-ES"/>
              </w:rPr>
              <w:t>ADQUISICION</w:t>
            </w:r>
            <w:proofErr w:type="spellEnd"/>
            <w:r w:rsidRPr="00DF0B82">
              <w:rPr>
                <w:rFonts w:ascii="Calibri" w:eastAsia="Times New Roman" w:hAnsi="Calibri" w:cs="Calibri"/>
                <w:bCs/>
                <w:iCs/>
                <w:color w:val="333333"/>
                <w:sz w:val="18"/>
                <w:szCs w:val="18"/>
                <w:lang w:eastAsia="es-ES"/>
              </w:rPr>
              <w:t xml:space="preserve"> DE 53 </w:t>
            </w:r>
            <w:proofErr w:type="spellStart"/>
            <w:r w:rsidRPr="00DF0B82">
              <w:rPr>
                <w:rFonts w:ascii="Calibri" w:eastAsia="Times New Roman" w:hAnsi="Calibri" w:cs="Calibri"/>
                <w:bCs/>
                <w:iCs/>
                <w:color w:val="333333"/>
                <w:sz w:val="18"/>
                <w:szCs w:val="18"/>
                <w:lang w:eastAsia="es-ES"/>
              </w:rPr>
              <w:t>TELEFONOS</w:t>
            </w:r>
            <w:proofErr w:type="spellEnd"/>
            <w:r w:rsidRPr="00DF0B82">
              <w:rPr>
                <w:rFonts w:ascii="Calibri" w:eastAsia="Times New Roman" w:hAnsi="Calibri" w:cs="Calibri"/>
                <w:bCs/>
                <w:iCs/>
                <w:color w:val="333333"/>
                <w:sz w:val="18"/>
                <w:szCs w:val="18"/>
                <w:lang w:eastAsia="es-ES"/>
              </w:rPr>
              <w:t xml:space="preserve"> IP PARA SER UTILIZADOS EN LA UNIDAD DE </w:t>
            </w:r>
            <w:proofErr w:type="spellStart"/>
            <w:r w:rsidRPr="00DF0B82">
              <w:rPr>
                <w:rFonts w:ascii="Calibri" w:eastAsia="Times New Roman" w:hAnsi="Calibri" w:cs="Calibri"/>
                <w:bCs/>
                <w:iCs/>
                <w:color w:val="333333"/>
                <w:sz w:val="18"/>
                <w:szCs w:val="18"/>
                <w:lang w:eastAsia="es-ES"/>
              </w:rPr>
              <w:t>TÉCNOLOGIAS</w:t>
            </w:r>
            <w:proofErr w:type="spellEnd"/>
            <w:r w:rsidRPr="00DF0B82">
              <w:rPr>
                <w:rFonts w:ascii="Calibri" w:eastAsia="Times New Roman" w:hAnsi="Calibri" w:cs="Calibri"/>
                <w:bCs/>
                <w:iCs/>
                <w:color w:val="333333"/>
                <w:sz w:val="18"/>
                <w:szCs w:val="18"/>
                <w:lang w:eastAsia="es-ES"/>
              </w:rPr>
              <w:t xml:space="preserve"> DE LA INFORMACIÓN DE LA DIRECCIÓN GENERAL DE TRANSPORTES</w:t>
            </w:r>
          </w:p>
        </w:tc>
        <w:tc>
          <w:tcPr>
            <w:tcW w:w="1564" w:type="dxa"/>
            <w:shd w:val="clear" w:color="auto" w:fill="auto"/>
            <w:vAlign w:val="center"/>
          </w:tcPr>
          <w:p w14:paraId="308B27ED"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No corresponde</w:t>
            </w:r>
          </w:p>
        </w:tc>
        <w:tc>
          <w:tcPr>
            <w:tcW w:w="1275" w:type="dxa"/>
            <w:shd w:val="clear" w:color="auto" w:fill="auto"/>
            <w:vAlign w:val="center"/>
          </w:tcPr>
          <w:p w14:paraId="6587881C"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6328288</w:t>
            </w:r>
          </w:p>
        </w:tc>
        <w:tc>
          <w:tcPr>
            <w:tcW w:w="1274" w:type="dxa"/>
            <w:shd w:val="clear" w:color="auto" w:fill="auto"/>
            <w:vAlign w:val="center"/>
          </w:tcPr>
          <w:p w14:paraId="1B7D9249"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Q 23,929.50</w:t>
            </w:r>
          </w:p>
        </w:tc>
        <w:tc>
          <w:tcPr>
            <w:tcW w:w="1417" w:type="dxa"/>
            <w:shd w:val="clear" w:color="auto" w:fill="auto"/>
            <w:vAlign w:val="center"/>
          </w:tcPr>
          <w:p w14:paraId="3B61B484"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326</w:t>
            </w:r>
          </w:p>
        </w:tc>
      </w:tr>
      <w:tr w:rsidR="00612F1B" w14:paraId="6D150DFC" w14:textId="77777777" w:rsidTr="007C72C8">
        <w:trPr>
          <w:trHeight w:val="583"/>
        </w:trPr>
        <w:tc>
          <w:tcPr>
            <w:tcW w:w="921" w:type="dxa"/>
            <w:shd w:val="clear" w:color="auto" w:fill="auto"/>
            <w:vAlign w:val="center"/>
          </w:tcPr>
          <w:p w14:paraId="592A6993"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bookmarkStart w:id="2" w:name="_Hlk146708311"/>
            <w:r w:rsidRPr="00DF0B82">
              <w:rPr>
                <w:rFonts w:ascii="Calibri" w:eastAsia="Times New Roman" w:hAnsi="Calibri" w:cs="Calibri"/>
                <w:bCs/>
                <w:iCs/>
                <w:color w:val="333333"/>
                <w:sz w:val="18"/>
                <w:szCs w:val="18"/>
                <w:lang w:eastAsia="es-ES"/>
              </w:rPr>
              <w:t>16</w:t>
            </w:r>
          </w:p>
          <w:p w14:paraId="4B211B39"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p>
        </w:tc>
        <w:tc>
          <w:tcPr>
            <w:tcW w:w="2191" w:type="dxa"/>
            <w:shd w:val="clear" w:color="auto" w:fill="auto"/>
            <w:vAlign w:val="center"/>
          </w:tcPr>
          <w:p w14:paraId="501E25FC"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proofErr w:type="spellStart"/>
            <w:r w:rsidRPr="00DF0B82">
              <w:rPr>
                <w:rFonts w:ascii="Calibri" w:eastAsia="Times New Roman" w:hAnsi="Calibri" w:cs="Calibri"/>
                <w:bCs/>
                <w:iCs/>
                <w:color w:val="333333"/>
                <w:sz w:val="18"/>
                <w:szCs w:val="18"/>
                <w:lang w:eastAsia="es-ES"/>
              </w:rPr>
              <w:t>METRICA</w:t>
            </w:r>
            <w:proofErr w:type="spellEnd"/>
            <w:r w:rsidRPr="00DF0B82">
              <w:rPr>
                <w:rFonts w:ascii="Calibri" w:eastAsia="Times New Roman" w:hAnsi="Calibri" w:cs="Calibri"/>
                <w:bCs/>
                <w:iCs/>
                <w:color w:val="333333"/>
                <w:sz w:val="18"/>
                <w:szCs w:val="18"/>
                <w:lang w:eastAsia="es-ES"/>
              </w:rPr>
              <w:t xml:space="preserve"> S.A.</w:t>
            </w:r>
          </w:p>
        </w:tc>
        <w:tc>
          <w:tcPr>
            <w:tcW w:w="4097" w:type="dxa"/>
            <w:shd w:val="clear" w:color="auto" w:fill="auto"/>
            <w:vAlign w:val="center"/>
          </w:tcPr>
          <w:p w14:paraId="2FA40AF1"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 xml:space="preserve">ADQUISICIÓN DE UNA PLANTA IP </w:t>
            </w:r>
            <w:proofErr w:type="spellStart"/>
            <w:r w:rsidRPr="00DF0B82">
              <w:rPr>
                <w:rFonts w:ascii="Calibri" w:eastAsia="Times New Roman" w:hAnsi="Calibri" w:cs="Calibri"/>
                <w:bCs/>
                <w:iCs/>
                <w:color w:val="333333"/>
                <w:sz w:val="18"/>
                <w:szCs w:val="18"/>
                <w:lang w:eastAsia="es-ES"/>
              </w:rPr>
              <w:t>CODIGO</w:t>
            </w:r>
            <w:proofErr w:type="spellEnd"/>
            <w:r w:rsidRPr="00DF0B82">
              <w:rPr>
                <w:rFonts w:ascii="Calibri" w:eastAsia="Times New Roman" w:hAnsi="Calibri" w:cs="Calibri"/>
                <w:bCs/>
                <w:iCs/>
                <w:color w:val="333333"/>
                <w:sz w:val="18"/>
                <w:szCs w:val="18"/>
                <w:lang w:eastAsia="es-ES"/>
              </w:rPr>
              <w:t xml:space="preserve"> DE INSUMO 125882 PARA SER UTILIZADA EN LA UNIDAD DE </w:t>
            </w:r>
            <w:proofErr w:type="spellStart"/>
            <w:r w:rsidRPr="00DF0B82">
              <w:rPr>
                <w:rFonts w:ascii="Calibri" w:eastAsia="Times New Roman" w:hAnsi="Calibri" w:cs="Calibri"/>
                <w:bCs/>
                <w:iCs/>
                <w:color w:val="333333"/>
                <w:sz w:val="18"/>
                <w:szCs w:val="18"/>
                <w:lang w:eastAsia="es-ES"/>
              </w:rPr>
              <w:t>TÉCNOLOGIAS</w:t>
            </w:r>
            <w:proofErr w:type="spellEnd"/>
            <w:r w:rsidRPr="00DF0B82">
              <w:rPr>
                <w:rFonts w:ascii="Calibri" w:eastAsia="Times New Roman" w:hAnsi="Calibri" w:cs="Calibri"/>
                <w:bCs/>
                <w:iCs/>
                <w:color w:val="333333"/>
                <w:sz w:val="18"/>
                <w:szCs w:val="18"/>
                <w:lang w:eastAsia="es-ES"/>
              </w:rPr>
              <w:t xml:space="preserve"> DE LA INFORMACIÓN DE LA DIRECCIÓN GENERAL DE TRANSPORTES. </w:t>
            </w:r>
          </w:p>
        </w:tc>
        <w:tc>
          <w:tcPr>
            <w:tcW w:w="1564" w:type="dxa"/>
            <w:shd w:val="clear" w:color="auto" w:fill="auto"/>
            <w:vAlign w:val="center"/>
          </w:tcPr>
          <w:p w14:paraId="43448396"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No corresponde</w:t>
            </w:r>
          </w:p>
        </w:tc>
        <w:tc>
          <w:tcPr>
            <w:tcW w:w="1275" w:type="dxa"/>
            <w:shd w:val="clear" w:color="auto" w:fill="auto"/>
            <w:vAlign w:val="center"/>
          </w:tcPr>
          <w:p w14:paraId="3678E8A2"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6328288</w:t>
            </w:r>
          </w:p>
        </w:tc>
        <w:tc>
          <w:tcPr>
            <w:tcW w:w="1274" w:type="dxa"/>
            <w:shd w:val="clear" w:color="auto" w:fill="auto"/>
            <w:vAlign w:val="center"/>
          </w:tcPr>
          <w:p w14:paraId="57817235"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Q 23,970.50</w:t>
            </w:r>
          </w:p>
        </w:tc>
        <w:tc>
          <w:tcPr>
            <w:tcW w:w="1417" w:type="dxa"/>
            <w:shd w:val="clear" w:color="auto" w:fill="auto"/>
            <w:vAlign w:val="center"/>
          </w:tcPr>
          <w:p w14:paraId="1C072F8D"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p>
          <w:p w14:paraId="5AB7F4F6"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p>
          <w:p w14:paraId="5E3D58CF" w14:textId="77777777" w:rsidR="00612F1B" w:rsidRPr="00DF0B82" w:rsidRDefault="00612F1B" w:rsidP="007C72C8">
            <w:pPr>
              <w:tabs>
                <w:tab w:val="left" w:pos="1503"/>
              </w:tabs>
              <w:jc w:val="center"/>
              <w:rPr>
                <w:rFonts w:ascii="Calibri" w:eastAsia="Times New Roman" w:hAnsi="Calibri" w:cs="Calibri"/>
                <w:bCs/>
                <w:iCs/>
                <w:color w:val="333333"/>
                <w:sz w:val="18"/>
                <w:szCs w:val="18"/>
                <w:lang w:eastAsia="es-ES"/>
              </w:rPr>
            </w:pPr>
            <w:r w:rsidRPr="00DF0B82">
              <w:rPr>
                <w:rFonts w:ascii="Calibri" w:eastAsia="Times New Roman" w:hAnsi="Calibri" w:cs="Calibri"/>
                <w:bCs/>
                <w:iCs/>
                <w:color w:val="333333"/>
                <w:sz w:val="18"/>
                <w:szCs w:val="18"/>
                <w:lang w:eastAsia="es-ES"/>
              </w:rPr>
              <w:t>326</w:t>
            </w:r>
          </w:p>
          <w:p w14:paraId="7284D610" w14:textId="77777777" w:rsidR="00612F1B" w:rsidRPr="00DF0B82" w:rsidRDefault="00612F1B" w:rsidP="007C72C8">
            <w:pPr>
              <w:tabs>
                <w:tab w:val="left" w:pos="1503"/>
              </w:tabs>
              <w:rPr>
                <w:rFonts w:ascii="Calibri" w:eastAsia="Times New Roman" w:hAnsi="Calibri" w:cs="Calibri"/>
                <w:bCs/>
                <w:iCs/>
                <w:color w:val="333333"/>
                <w:sz w:val="18"/>
                <w:szCs w:val="18"/>
                <w:lang w:eastAsia="es-ES"/>
              </w:rPr>
            </w:pPr>
          </w:p>
        </w:tc>
      </w:tr>
      <w:bookmarkEnd w:id="1"/>
      <w:tr w:rsidR="00612F1B" w:rsidRPr="00557B68" w14:paraId="2EDE9FA9" w14:textId="77777777" w:rsidTr="007C72C8">
        <w:trPr>
          <w:trHeight w:val="614"/>
        </w:trPr>
        <w:tc>
          <w:tcPr>
            <w:tcW w:w="921" w:type="dxa"/>
            <w:shd w:val="clear" w:color="auto" w:fill="auto"/>
          </w:tcPr>
          <w:p w14:paraId="5BC66538"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lastRenderedPageBreak/>
              <w:t>17</w:t>
            </w:r>
          </w:p>
        </w:tc>
        <w:tc>
          <w:tcPr>
            <w:tcW w:w="2191" w:type="dxa"/>
            <w:shd w:val="clear" w:color="auto" w:fill="auto"/>
          </w:tcPr>
          <w:p w14:paraId="65260C1A"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MUEBLES J Y H MUEBLES FINOS </w:t>
            </w:r>
          </w:p>
        </w:tc>
        <w:tc>
          <w:tcPr>
            <w:tcW w:w="4097" w:type="dxa"/>
            <w:shd w:val="clear" w:color="auto" w:fill="auto"/>
          </w:tcPr>
          <w:p w14:paraId="7FAB3DD3"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 xml:space="preserve">PAGO POR LA COMPRA DE 7 ESCRITORIO SECRETARIAL ALTO 76 cm 3 GAVETAS LARGO 120 cm MATERIAL METAL MELAMINA. PARA EL PERSONAL DE LA DIRECCIÓN GENERAL DE TRANSPORTES. </w:t>
            </w:r>
          </w:p>
        </w:tc>
        <w:tc>
          <w:tcPr>
            <w:tcW w:w="1564" w:type="dxa"/>
            <w:shd w:val="clear" w:color="auto" w:fill="auto"/>
          </w:tcPr>
          <w:p w14:paraId="676FB592"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No corresponde</w:t>
            </w:r>
          </w:p>
        </w:tc>
        <w:tc>
          <w:tcPr>
            <w:tcW w:w="1275" w:type="dxa"/>
            <w:shd w:val="clear" w:color="auto" w:fill="auto"/>
          </w:tcPr>
          <w:p w14:paraId="43958DDC"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40315908</w:t>
            </w:r>
          </w:p>
        </w:tc>
        <w:tc>
          <w:tcPr>
            <w:tcW w:w="1274" w:type="dxa"/>
            <w:shd w:val="clear" w:color="auto" w:fill="auto"/>
          </w:tcPr>
          <w:p w14:paraId="5B70195F"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Q 15,359.75</w:t>
            </w:r>
          </w:p>
        </w:tc>
        <w:tc>
          <w:tcPr>
            <w:tcW w:w="1417" w:type="dxa"/>
            <w:shd w:val="clear" w:color="auto" w:fill="auto"/>
          </w:tcPr>
          <w:p w14:paraId="768A334A" w14:textId="77777777" w:rsidR="00612F1B" w:rsidRPr="00DF0B82" w:rsidRDefault="00612F1B" w:rsidP="007C72C8">
            <w:pPr>
              <w:jc w:val="center"/>
              <w:rPr>
                <w:rFonts w:ascii="Calibri" w:eastAsia="Times New Roman" w:hAnsi="Calibri" w:cs="Calibri"/>
                <w:color w:val="000000"/>
                <w:sz w:val="18"/>
                <w:szCs w:val="18"/>
              </w:rPr>
            </w:pPr>
            <w:r w:rsidRPr="00DF0B82">
              <w:rPr>
                <w:rFonts w:ascii="Calibri" w:eastAsia="Times New Roman" w:hAnsi="Calibri" w:cs="Calibri"/>
                <w:color w:val="000000"/>
                <w:sz w:val="18"/>
                <w:szCs w:val="18"/>
              </w:rPr>
              <w:t>322</w:t>
            </w:r>
          </w:p>
        </w:tc>
      </w:tr>
      <w:bookmarkEnd w:id="2"/>
    </w:tbl>
    <w:p w14:paraId="0553C267" w14:textId="722D01A1" w:rsidR="00B77EBD" w:rsidRPr="00612F1B" w:rsidRDefault="00B77EBD" w:rsidP="00612F1B"/>
    <w:sectPr w:rsidR="00B77EBD" w:rsidRPr="00612F1B" w:rsidSect="007D3819">
      <w:headerReference w:type="default" r:id="rId7"/>
      <w:footerReference w:type="default" r:id="rId8"/>
      <w:pgSz w:w="15840" w:h="12240" w:orient="landscape"/>
      <w:pgMar w:top="1440" w:right="2880" w:bottom="1440" w:left="21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DF8A9" w14:textId="77777777" w:rsidR="00BE0308" w:rsidRDefault="00BE0308" w:rsidP="00BB4EF7">
      <w:r>
        <w:separator/>
      </w:r>
    </w:p>
  </w:endnote>
  <w:endnote w:type="continuationSeparator" w:id="0">
    <w:p w14:paraId="47D8C03A" w14:textId="77777777" w:rsidR="00BE0308" w:rsidRDefault="00BE0308" w:rsidP="00BB4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F498" w14:textId="1D9B9BE2" w:rsidR="00613600" w:rsidRDefault="00613600">
    <w:pPr>
      <w:pStyle w:val="Piedepgina"/>
    </w:pPr>
    <w:r>
      <w:rPr>
        <w:noProof/>
      </w:rPr>
      <mc:AlternateContent>
        <mc:Choice Requires="wps">
          <w:drawing>
            <wp:anchor distT="0" distB="0" distL="114300" distR="114300" simplePos="0" relativeHeight="251661312" behindDoc="0" locked="0" layoutInCell="1" allowOverlap="1" wp14:anchorId="1B6F6F55" wp14:editId="0EE31EDD">
              <wp:simplePos x="0" y="0"/>
              <wp:positionH relativeFrom="page">
                <wp:posOffset>1238745</wp:posOffset>
              </wp:positionH>
              <wp:positionV relativeFrom="paragraph">
                <wp:posOffset>-223331</wp:posOffset>
              </wp:positionV>
              <wp:extent cx="7715250" cy="419100"/>
              <wp:effectExtent l="0" t="0" r="0" b="0"/>
              <wp:wrapNone/>
              <wp:docPr id="1923676193" name="Cuadro de texto 2"/>
              <wp:cNvGraphicFramePr/>
              <a:graphic xmlns:a="http://schemas.openxmlformats.org/drawingml/2006/main">
                <a:graphicData uri="http://schemas.microsoft.com/office/word/2010/wordprocessingShape">
                  <wps:wsp>
                    <wps:cNvSpPr txBox="1"/>
                    <wps:spPr>
                      <a:xfrm>
                        <a:off x="0" y="0"/>
                        <a:ext cx="7715250" cy="419100"/>
                      </a:xfrm>
                      <a:prstGeom prst="rect">
                        <a:avLst/>
                      </a:prstGeom>
                      <a:solidFill>
                        <a:schemeClr val="lt1"/>
                      </a:solidFill>
                      <a:ln w="6350">
                        <a:noFill/>
                      </a:ln>
                    </wps:spPr>
                    <wps:txbx>
                      <w:txbxContent>
                        <w:p w14:paraId="7500FDE0" w14:textId="77777777"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Avenida Reforma 11-50 zona 9, Guatemala</w:t>
                          </w:r>
                        </w:p>
                        <w:p w14:paraId="42186419" w14:textId="7D79B095"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Teléfono: (502) 2299-0200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F6F55" id="_x0000_t202" coordsize="21600,21600" o:spt="202" path="m,l,21600r21600,l21600,xe">
              <v:stroke joinstyle="miter"/>
              <v:path gradientshapeok="t" o:connecttype="rect"/>
            </v:shapetype>
            <v:shape id="Cuadro de texto 2" o:spid="_x0000_s1026" type="#_x0000_t202" style="position:absolute;margin-left:97.55pt;margin-top:-17.6pt;width:607.5pt;height: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" fillcolor="white [3201]" stroked="f" strokeweight=".5pt">
              <v:textbox>
                <w:txbxContent>
                  <w:p w14:paraId="7500FDE0" w14:textId="77777777"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Avenida Reforma 11-50 zona 9, Guatemala</w:t>
                    </w:r>
                  </w:p>
                  <w:p w14:paraId="42186419" w14:textId="7D79B095"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Teléfono: (502) 2299-0200</w:t>
                    </w: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493FAD8D" wp14:editId="3F99DAEE">
              <wp:simplePos x="0" y="0"/>
              <wp:positionH relativeFrom="margin">
                <wp:posOffset>339090</wp:posOffset>
              </wp:positionH>
              <wp:positionV relativeFrom="paragraph">
                <wp:posOffset>-2887980</wp:posOffset>
              </wp:positionV>
              <wp:extent cx="3505200" cy="571500"/>
              <wp:effectExtent l="0" t="0" r="0" b="0"/>
              <wp:wrapNone/>
              <wp:docPr id="781319503" name="Rectángulo 3"/>
              <wp:cNvGraphicFramePr/>
              <a:graphic xmlns:a="http://schemas.openxmlformats.org/drawingml/2006/main">
                <a:graphicData uri="http://schemas.microsoft.com/office/word/2010/wordprocessingShape">
                  <wps:wsp>
                    <wps:cNvSpPr/>
                    <wps:spPr>
                      <a:xfrm>
                        <a:off x="0" y="0"/>
                        <a:ext cx="350520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DEDA7EF" id="Rectángulo 3" o:spid="_x0000_s1026" style="position:absolute;margin-left:26.7pt;margin-top:-227.4pt;width:276pt;height: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" fillcolor="white [3212]"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503D3" w14:textId="77777777" w:rsidR="00BE0308" w:rsidRDefault="00BE0308" w:rsidP="00BB4EF7">
      <w:r>
        <w:separator/>
      </w:r>
    </w:p>
  </w:footnote>
  <w:footnote w:type="continuationSeparator" w:id="0">
    <w:p w14:paraId="4B2A77E5" w14:textId="77777777" w:rsidR="00BE0308" w:rsidRDefault="00BE0308" w:rsidP="00BB4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0FE8" w14:textId="01F6C924" w:rsidR="00BB4EF7" w:rsidRDefault="003B1E86" w:rsidP="00AC788D">
    <w:pPr>
      <w:pStyle w:val="Encabezado"/>
    </w:pPr>
    <w:r>
      <w:rPr>
        <w:noProof/>
      </w:rPr>
      <w:drawing>
        <wp:anchor distT="0" distB="0" distL="114300" distR="114300" simplePos="0" relativeHeight="251658240" behindDoc="0" locked="0" layoutInCell="1" allowOverlap="1" wp14:anchorId="32CAC328" wp14:editId="25C32D63">
          <wp:simplePos x="0" y="0"/>
          <wp:positionH relativeFrom="column">
            <wp:posOffset>-876679</wp:posOffset>
          </wp:positionH>
          <wp:positionV relativeFrom="paragraph">
            <wp:posOffset>-450215</wp:posOffset>
          </wp:positionV>
          <wp:extent cx="10212705" cy="7457704"/>
          <wp:effectExtent l="0" t="0" r="0" b="0"/>
          <wp:wrapNone/>
          <wp:docPr id="30772390" name="Imagen 3077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ja Membretada CIV-23.jpg"/>
                  <pic:cNvPicPr/>
                </pic:nvPicPr>
                <pic:blipFill>
                  <a:blip r:embed="rId1">
                    <a:extLst>
                      <a:ext uri="{28A0092B-C50C-407E-A947-70E740481C1C}">
                        <a14:useLocalDpi xmlns:a14="http://schemas.microsoft.com/office/drawing/2010/main" val="0"/>
                      </a:ext>
                    </a:extLst>
                  </a:blip>
                  <a:stretch>
                    <a:fillRect/>
                  </a:stretch>
                </pic:blipFill>
                <pic:spPr>
                  <a:xfrm>
                    <a:off x="0" y="0"/>
                    <a:ext cx="10257155" cy="7490163"/>
                  </a:xfrm>
                  <a:prstGeom prst="rect">
                    <a:avLst/>
                  </a:prstGeom>
                </pic:spPr>
              </pic:pic>
            </a:graphicData>
          </a:graphic>
          <wp14:sizeRelH relativeFrom="page">
            <wp14:pctWidth>0</wp14:pctWidth>
          </wp14:sizeRelH>
          <wp14:sizeRelV relativeFrom="page">
            <wp14:pctHeight>0</wp14:pctHeight>
          </wp14:sizeRelV>
        </wp:anchor>
      </w:drawing>
    </w:r>
    <w:r w:rsidR="00AF4BAF">
      <w:rPr>
        <w:noProof/>
      </w:rPr>
      <mc:AlternateContent>
        <mc:Choice Requires="wps">
          <w:drawing>
            <wp:anchor distT="0" distB="0" distL="114300" distR="114300" simplePos="0" relativeHeight="251662336" behindDoc="0" locked="0" layoutInCell="1" allowOverlap="1" wp14:anchorId="51DF8BB3" wp14:editId="0D137F4B">
              <wp:simplePos x="0" y="0"/>
              <wp:positionH relativeFrom="column">
                <wp:posOffset>-108585</wp:posOffset>
              </wp:positionH>
              <wp:positionV relativeFrom="paragraph">
                <wp:posOffset>502285</wp:posOffset>
              </wp:positionV>
              <wp:extent cx="1200150" cy="190500"/>
              <wp:effectExtent l="0" t="0" r="19050" b="19050"/>
              <wp:wrapNone/>
              <wp:docPr id="258786215" name="Rectángulo 1"/>
              <wp:cNvGraphicFramePr/>
              <a:graphic xmlns:a="http://schemas.openxmlformats.org/drawingml/2006/main">
                <a:graphicData uri="http://schemas.microsoft.com/office/word/2010/wordprocessingShape">
                  <wps:wsp>
                    <wps:cNvSpPr/>
                    <wps:spPr>
                      <a:xfrm>
                        <a:off x="0" y="0"/>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A273E58" id="Rectángulo 1" o:spid="_x0000_s1026" style="position:absolute;margin-left:-8.55pt;margin-top:39.55pt;width:94.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" fillcolor="white [3212]" strokecolor="white [321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82021"/>
    <w:multiLevelType w:val="hybridMultilevel"/>
    <w:tmpl w:val="7FD2177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3AEA7456"/>
    <w:multiLevelType w:val="hybridMultilevel"/>
    <w:tmpl w:val="69960B4C"/>
    <w:lvl w:ilvl="0" w:tplc="825EF18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3BB550B9"/>
    <w:multiLevelType w:val="hybridMultilevel"/>
    <w:tmpl w:val="9D5A051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7E374F6A"/>
    <w:multiLevelType w:val="hybridMultilevel"/>
    <w:tmpl w:val="9E802518"/>
    <w:lvl w:ilvl="0" w:tplc="100A0001">
      <w:start w:val="1"/>
      <w:numFmt w:val="bullet"/>
      <w:lvlText w:val=""/>
      <w:lvlJc w:val="left"/>
      <w:pPr>
        <w:ind w:left="1428" w:hanging="360"/>
      </w:pPr>
      <w:rPr>
        <w:rFonts w:ascii="Symbol" w:hAnsi="Symbol" w:hint="default"/>
      </w:rPr>
    </w:lvl>
    <w:lvl w:ilvl="1" w:tplc="100A0003">
      <w:start w:val="1"/>
      <w:numFmt w:val="bullet"/>
      <w:lvlText w:val="o"/>
      <w:lvlJc w:val="left"/>
      <w:pPr>
        <w:ind w:left="2148" w:hanging="360"/>
      </w:pPr>
      <w:rPr>
        <w:rFonts w:ascii="Courier New" w:hAnsi="Courier New" w:cs="Courier New" w:hint="default"/>
      </w:rPr>
    </w:lvl>
    <w:lvl w:ilvl="2" w:tplc="100A0005">
      <w:start w:val="1"/>
      <w:numFmt w:val="bullet"/>
      <w:lvlText w:val=""/>
      <w:lvlJc w:val="left"/>
      <w:pPr>
        <w:ind w:left="2868" w:hanging="360"/>
      </w:pPr>
      <w:rPr>
        <w:rFonts w:ascii="Wingdings" w:hAnsi="Wingdings" w:hint="default"/>
      </w:rPr>
    </w:lvl>
    <w:lvl w:ilvl="3" w:tplc="100A0001">
      <w:start w:val="1"/>
      <w:numFmt w:val="bullet"/>
      <w:lvlText w:val=""/>
      <w:lvlJc w:val="left"/>
      <w:pPr>
        <w:ind w:left="3588" w:hanging="360"/>
      </w:pPr>
      <w:rPr>
        <w:rFonts w:ascii="Symbol" w:hAnsi="Symbol" w:hint="default"/>
      </w:rPr>
    </w:lvl>
    <w:lvl w:ilvl="4" w:tplc="100A0003">
      <w:start w:val="1"/>
      <w:numFmt w:val="bullet"/>
      <w:lvlText w:val="o"/>
      <w:lvlJc w:val="left"/>
      <w:pPr>
        <w:ind w:left="4308" w:hanging="360"/>
      </w:pPr>
      <w:rPr>
        <w:rFonts w:ascii="Courier New" w:hAnsi="Courier New" w:cs="Courier New" w:hint="default"/>
      </w:rPr>
    </w:lvl>
    <w:lvl w:ilvl="5" w:tplc="100A0005">
      <w:start w:val="1"/>
      <w:numFmt w:val="bullet"/>
      <w:lvlText w:val=""/>
      <w:lvlJc w:val="left"/>
      <w:pPr>
        <w:ind w:left="5028" w:hanging="360"/>
      </w:pPr>
      <w:rPr>
        <w:rFonts w:ascii="Wingdings" w:hAnsi="Wingdings" w:hint="default"/>
      </w:rPr>
    </w:lvl>
    <w:lvl w:ilvl="6" w:tplc="100A0001">
      <w:start w:val="1"/>
      <w:numFmt w:val="bullet"/>
      <w:lvlText w:val=""/>
      <w:lvlJc w:val="left"/>
      <w:pPr>
        <w:ind w:left="5748" w:hanging="360"/>
      </w:pPr>
      <w:rPr>
        <w:rFonts w:ascii="Symbol" w:hAnsi="Symbol" w:hint="default"/>
      </w:rPr>
    </w:lvl>
    <w:lvl w:ilvl="7" w:tplc="100A0003">
      <w:start w:val="1"/>
      <w:numFmt w:val="bullet"/>
      <w:lvlText w:val="o"/>
      <w:lvlJc w:val="left"/>
      <w:pPr>
        <w:ind w:left="6468" w:hanging="360"/>
      </w:pPr>
      <w:rPr>
        <w:rFonts w:ascii="Courier New" w:hAnsi="Courier New" w:cs="Courier New" w:hint="default"/>
      </w:rPr>
    </w:lvl>
    <w:lvl w:ilvl="8" w:tplc="100A0005">
      <w:start w:val="1"/>
      <w:numFmt w:val="bullet"/>
      <w:lvlText w:val=""/>
      <w:lvlJc w:val="left"/>
      <w:pPr>
        <w:ind w:left="7188" w:hanging="360"/>
      </w:pPr>
      <w:rPr>
        <w:rFonts w:ascii="Wingdings" w:hAnsi="Wingdings" w:hint="default"/>
      </w:rPr>
    </w:lvl>
  </w:abstractNum>
  <w:num w:numId="1" w16cid:durableId="235480084">
    <w:abstractNumId w:val="3"/>
  </w:num>
  <w:num w:numId="2" w16cid:durableId="50620949">
    <w:abstractNumId w:val="0"/>
  </w:num>
  <w:num w:numId="3" w16cid:durableId="939989558">
    <w:abstractNumId w:val="1"/>
  </w:num>
  <w:num w:numId="4" w16cid:durableId="1984844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EF7"/>
    <w:rsid w:val="00040FE9"/>
    <w:rsid w:val="000416BB"/>
    <w:rsid w:val="0009179C"/>
    <w:rsid w:val="00096C28"/>
    <w:rsid w:val="000A4985"/>
    <w:rsid w:val="000A50EE"/>
    <w:rsid w:val="000C710C"/>
    <w:rsid w:val="000F0C8F"/>
    <w:rsid w:val="00112B49"/>
    <w:rsid w:val="0013393C"/>
    <w:rsid w:val="00186845"/>
    <w:rsid w:val="00192031"/>
    <w:rsid w:val="001C1E2F"/>
    <w:rsid w:val="001C45DA"/>
    <w:rsid w:val="001C7482"/>
    <w:rsid w:val="001F453B"/>
    <w:rsid w:val="00207763"/>
    <w:rsid w:val="00242D5C"/>
    <w:rsid w:val="002570D7"/>
    <w:rsid w:val="00266ED5"/>
    <w:rsid w:val="002859F2"/>
    <w:rsid w:val="002A2D07"/>
    <w:rsid w:val="002A7DD0"/>
    <w:rsid w:val="002B23DF"/>
    <w:rsid w:val="002C49DF"/>
    <w:rsid w:val="002D2645"/>
    <w:rsid w:val="002E23EF"/>
    <w:rsid w:val="002E3E44"/>
    <w:rsid w:val="002E67AA"/>
    <w:rsid w:val="002F30CC"/>
    <w:rsid w:val="00304B05"/>
    <w:rsid w:val="00321924"/>
    <w:rsid w:val="003323A6"/>
    <w:rsid w:val="003414AD"/>
    <w:rsid w:val="00342391"/>
    <w:rsid w:val="0036220C"/>
    <w:rsid w:val="003756B0"/>
    <w:rsid w:val="0038085D"/>
    <w:rsid w:val="00395C46"/>
    <w:rsid w:val="003B1E86"/>
    <w:rsid w:val="003B4AF0"/>
    <w:rsid w:val="003B4C01"/>
    <w:rsid w:val="003D4242"/>
    <w:rsid w:val="003D6E66"/>
    <w:rsid w:val="003D709F"/>
    <w:rsid w:val="003E5496"/>
    <w:rsid w:val="00404A61"/>
    <w:rsid w:val="00411AA4"/>
    <w:rsid w:val="00423629"/>
    <w:rsid w:val="0042675F"/>
    <w:rsid w:val="00437B7B"/>
    <w:rsid w:val="00443350"/>
    <w:rsid w:val="004578D7"/>
    <w:rsid w:val="004669B2"/>
    <w:rsid w:val="00470E63"/>
    <w:rsid w:val="0048417A"/>
    <w:rsid w:val="004D5B92"/>
    <w:rsid w:val="0053002D"/>
    <w:rsid w:val="00546763"/>
    <w:rsid w:val="00552FB6"/>
    <w:rsid w:val="005533D7"/>
    <w:rsid w:val="00555366"/>
    <w:rsid w:val="005708A2"/>
    <w:rsid w:val="005825B3"/>
    <w:rsid w:val="005A612C"/>
    <w:rsid w:val="005B1041"/>
    <w:rsid w:val="005C334E"/>
    <w:rsid w:val="005C3DF7"/>
    <w:rsid w:val="005E018D"/>
    <w:rsid w:val="005E362E"/>
    <w:rsid w:val="00604AFF"/>
    <w:rsid w:val="00611460"/>
    <w:rsid w:val="006127D7"/>
    <w:rsid w:val="00612F1B"/>
    <w:rsid w:val="00613600"/>
    <w:rsid w:val="00616602"/>
    <w:rsid w:val="00634820"/>
    <w:rsid w:val="006C1379"/>
    <w:rsid w:val="006F5CF6"/>
    <w:rsid w:val="007100A8"/>
    <w:rsid w:val="00744AE1"/>
    <w:rsid w:val="007B5FE2"/>
    <w:rsid w:val="007C4D9C"/>
    <w:rsid w:val="007D3819"/>
    <w:rsid w:val="00821453"/>
    <w:rsid w:val="0083684F"/>
    <w:rsid w:val="008A0D9D"/>
    <w:rsid w:val="008A3652"/>
    <w:rsid w:val="008C05A0"/>
    <w:rsid w:val="008E63D0"/>
    <w:rsid w:val="009243A9"/>
    <w:rsid w:val="00956F60"/>
    <w:rsid w:val="00973721"/>
    <w:rsid w:val="00985070"/>
    <w:rsid w:val="00985629"/>
    <w:rsid w:val="00985BAB"/>
    <w:rsid w:val="00986AC9"/>
    <w:rsid w:val="009917D6"/>
    <w:rsid w:val="00992069"/>
    <w:rsid w:val="0099495C"/>
    <w:rsid w:val="00996C5A"/>
    <w:rsid w:val="009B54F6"/>
    <w:rsid w:val="009C1558"/>
    <w:rsid w:val="00A114C6"/>
    <w:rsid w:val="00A12FDF"/>
    <w:rsid w:val="00A25FF0"/>
    <w:rsid w:val="00A50083"/>
    <w:rsid w:val="00A57D23"/>
    <w:rsid w:val="00A63F5E"/>
    <w:rsid w:val="00A64CE0"/>
    <w:rsid w:val="00A6625D"/>
    <w:rsid w:val="00A77C05"/>
    <w:rsid w:val="00A85793"/>
    <w:rsid w:val="00AC2F63"/>
    <w:rsid w:val="00AC788D"/>
    <w:rsid w:val="00AE182E"/>
    <w:rsid w:val="00AF2FC8"/>
    <w:rsid w:val="00AF4BAF"/>
    <w:rsid w:val="00B30112"/>
    <w:rsid w:val="00B54607"/>
    <w:rsid w:val="00B5669E"/>
    <w:rsid w:val="00B67397"/>
    <w:rsid w:val="00B71746"/>
    <w:rsid w:val="00B721A8"/>
    <w:rsid w:val="00B77EBD"/>
    <w:rsid w:val="00B81616"/>
    <w:rsid w:val="00B826AF"/>
    <w:rsid w:val="00BA1410"/>
    <w:rsid w:val="00BA2DA5"/>
    <w:rsid w:val="00BB4EF7"/>
    <w:rsid w:val="00BD3DDA"/>
    <w:rsid w:val="00BE0308"/>
    <w:rsid w:val="00BE5573"/>
    <w:rsid w:val="00BF08B2"/>
    <w:rsid w:val="00BF2E07"/>
    <w:rsid w:val="00BF71A0"/>
    <w:rsid w:val="00C4726C"/>
    <w:rsid w:val="00C9003D"/>
    <w:rsid w:val="00CA2B24"/>
    <w:rsid w:val="00CE6FBD"/>
    <w:rsid w:val="00D11CF9"/>
    <w:rsid w:val="00D16003"/>
    <w:rsid w:val="00D4761A"/>
    <w:rsid w:val="00D71D2D"/>
    <w:rsid w:val="00D93A1A"/>
    <w:rsid w:val="00D95645"/>
    <w:rsid w:val="00DB5A59"/>
    <w:rsid w:val="00DD54CF"/>
    <w:rsid w:val="00DE3F07"/>
    <w:rsid w:val="00E06988"/>
    <w:rsid w:val="00E10985"/>
    <w:rsid w:val="00E228F1"/>
    <w:rsid w:val="00E32E73"/>
    <w:rsid w:val="00E81634"/>
    <w:rsid w:val="00E828C0"/>
    <w:rsid w:val="00E933AD"/>
    <w:rsid w:val="00E96CE8"/>
    <w:rsid w:val="00EA003D"/>
    <w:rsid w:val="00EB5B74"/>
    <w:rsid w:val="00EF1273"/>
    <w:rsid w:val="00EF41B8"/>
    <w:rsid w:val="00F00C91"/>
    <w:rsid w:val="00F019B6"/>
    <w:rsid w:val="00F0592C"/>
    <w:rsid w:val="00F31986"/>
    <w:rsid w:val="00F3207B"/>
    <w:rsid w:val="00F34647"/>
    <w:rsid w:val="00F370DD"/>
    <w:rsid w:val="00F7780A"/>
    <w:rsid w:val="00F97442"/>
    <w:rsid w:val="00FD293D"/>
    <w:rsid w:val="00FD314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14AD"/>
  <w15:chartTrackingRefBased/>
  <w15:docId w15:val="{C607703A-A64A-3147-BE2B-556BE668E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4EF7"/>
    <w:pPr>
      <w:tabs>
        <w:tab w:val="center" w:pos="4419"/>
        <w:tab w:val="right" w:pos="8838"/>
      </w:tabs>
    </w:pPr>
  </w:style>
  <w:style w:type="character" w:customStyle="1" w:styleId="EncabezadoCar">
    <w:name w:val="Encabezado Car"/>
    <w:basedOn w:val="Fuentedeprrafopredeter"/>
    <w:link w:val="Encabezado"/>
    <w:uiPriority w:val="99"/>
    <w:rsid w:val="00BB4EF7"/>
  </w:style>
  <w:style w:type="paragraph" w:styleId="Piedepgina">
    <w:name w:val="footer"/>
    <w:basedOn w:val="Normal"/>
    <w:link w:val="PiedepginaCar"/>
    <w:uiPriority w:val="99"/>
    <w:unhideWhenUsed/>
    <w:rsid w:val="00BB4EF7"/>
    <w:pPr>
      <w:tabs>
        <w:tab w:val="center" w:pos="4419"/>
        <w:tab w:val="right" w:pos="8838"/>
      </w:tabs>
    </w:pPr>
  </w:style>
  <w:style w:type="character" w:customStyle="1" w:styleId="PiedepginaCar">
    <w:name w:val="Pie de página Car"/>
    <w:basedOn w:val="Fuentedeprrafopredeter"/>
    <w:link w:val="Piedepgina"/>
    <w:uiPriority w:val="99"/>
    <w:rsid w:val="00BB4EF7"/>
  </w:style>
  <w:style w:type="paragraph" w:styleId="Textodeglobo">
    <w:name w:val="Balloon Text"/>
    <w:basedOn w:val="Normal"/>
    <w:link w:val="TextodegloboCar"/>
    <w:uiPriority w:val="99"/>
    <w:semiHidden/>
    <w:unhideWhenUsed/>
    <w:rsid w:val="00F00C9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0C91"/>
    <w:rPr>
      <w:rFonts w:ascii="Times New Roman" w:hAnsi="Times New Roman" w:cs="Times New Roman"/>
      <w:sz w:val="18"/>
      <w:szCs w:val="18"/>
    </w:rPr>
  </w:style>
  <w:style w:type="paragraph" w:styleId="Sinespaciado">
    <w:name w:val="No Spacing"/>
    <w:uiPriority w:val="1"/>
    <w:qFormat/>
    <w:rsid w:val="00CE6FBD"/>
    <w:rPr>
      <w:rFonts w:ascii="Calibri" w:eastAsia="Calibri" w:hAnsi="Calibri" w:cs="Times New Roman"/>
      <w:sz w:val="22"/>
      <w:szCs w:val="22"/>
    </w:rPr>
  </w:style>
  <w:style w:type="table" w:styleId="Tablaconcuadrcula">
    <w:name w:val="Table Grid"/>
    <w:basedOn w:val="Tablanormal"/>
    <w:uiPriority w:val="39"/>
    <w:rsid w:val="00B71746"/>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443350"/>
    <w:pPr>
      <w:widowControl w:val="0"/>
      <w:autoSpaceDE w:val="0"/>
      <w:autoSpaceDN w:val="0"/>
    </w:pPr>
    <w:rPr>
      <w:rFonts w:ascii="Trebuchet MS" w:eastAsia="Trebuchet MS" w:hAnsi="Trebuchet MS" w:cs="Trebuchet MS"/>
      <w:lang w:val="es-ES"/>
    </w:rPr>
  </w:style>
  <w:style w:type="character" w:customStyle="1" w:styleId="TextoindependienteCar">
    <w:name w:val="Texto independiente Car"/>
    <w:basedOn w:val="Fuentedeprrafopredeter"/>
    <w:link w:val="Textoindependiente"/>
    <w:uiPriority w:val="1"/>
    <w:rsid w:val="00443350"/>
    <w:rPr>
      <w:rFonts w:ascii="Trebuchet MS" w:eastAsia="Trebuchet MS" w:hAnsi="Trebuchet MS" w:cs="Trebuchet MS"/>
      <w:lang w:val="es-ES"/>
    </w:rPr>
  </w:style>
  <w:style w:type="character" w:styleId="Hipervnculo">
    <w:name w:val="Hyperlink"/>
    <w:basedOn w:val="Fuentedeprrafopredeter"/>
    <w:uiPriority w:val="99"/>
    <w:unhideWhenUsed/>
    <w:rsid w:val="00B77EBD"/>
    <w:rPr>
      <w:color w:val="0563C1" w:themeColor="hyperlink"/>
      <w:u w:val="single"/>
    </w:rPr>
  </w:style>
  <w:style w:type="character" w:styleId="Mencinsinresolver">
    <w:name w:val="Unresolved Mention"/>
    <w:basedOn w:val="Fuentedeprrafopredeter"/>
    <w:uiPriority w:val="99"/>
    <w:semiHidden/>
    <w:unhideWhenUsed/>
    <w:rsid w:val="00B77EBD"/>
    <w:rPr>
      <w:color w:val="605E5C"/>
      <w:shd w:val="clear" w:color="auto" w:fill="E1DFDD"/>
    </w:rPr>
  </w:style>
  <w:style w:type="paragraph" w:styleId="Prrafodelista">
    <w:name w:val="List Paragraph"/>
    <w:basedOn w:val="Normal"/>
    <w:uiPriority w:val="34"/>
    <w:qFormat/>
    <w:rsid w:val="00B77E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899">
      <w:bodyDiv w:val="1"/>
      <w:marLeft w:val="0"/>
      <w:marRight w:val="0"/>
      <w:marTop w:val="0"/>
      <w:marBottom w:val="0"/>
      <w:divBdr>
        <w:top w:val="none" w:sz="0" w:space="0" w:color="auto"/>
        <w:left w:val="none" w:sz="0" w:space="0" w:color="auto"/>
        <w:bottom w:val="none" w:sz="0" w:space="0" w:color="auto"/>
        <w:right w:val="none" w:sz="0" w:space="0" w:color="auto"/>
      </w:divBdr>
    </w:div>
    <w:div w:id="91875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654</Words>
  <Characters>3602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Toledo</cp:lastModifiedBy>
  <cp:revision>11</cp:revision>
  <cp:lastPrinted>2022-11-10T15:28:00Z</cp:lastPrinted>
  <dcterms:created xsi:type="dcterms:W3CDTF">2023-05-04T18:19:00Z</dcterms:created>
  <dcterms:modified xsi:type="dcterms:W3CDTF">2023-10-05T20:57:00Z</dcterms:modified>
</cp:coreProperties>
</file>