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27A5" w14:textId="77DA667C" w:rsidR="00A17C31" w:rsidRPr="00542E41" w:rsidRDefault="00A17C31" w:rsidP="00A17C31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00EECF32" w14:textId="77777777" w:rsidR="00A17C31" w:rsidRPr="00542E41" w:rsidRDefault="00A17C31" w:rsidP="00A17C31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648F5401" w14:textId="77777777" w:rsidR="00A17C31" w:rsidRPr="00542E41" w:rsidRDefault="00A17C31" w:rsidP="00A17C31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4</w:t>
      </w:r>
    </w:p>
    <w:p w14:paraId="699695F6" w14:textId="77777777" w:rsidR="00A17C31" w:rsidRPr="00542E41" w:rsidRDefault="00A17C31" w:rsidP="00A17C31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ENERO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202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4</w:t>
      </w:r>
    </w:p>
    <w:p w14:paraId="5103DD60" w14:textId="77777777" w:rsidR="00A17C31" w:rsidRPr="00542E41" w:rsidRDefault="00A17C31" w:rsidP="00A17C31">
      <w:pPr>
        <w:jc w:val="both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</w:p>
    <w:p w14:paraId="1C509201" w14:textId="77777777" w:rsidR="00A17C31" w:rsidRPr="00542E41" w:rsidRDefault="00A17C31" w:rsidP="00A17C31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</w:pPr>
      <w:r w:rsidRPr="00542E41">
        <w:rPr>
          <w:rFonts w:ascii="Altivo Extra Light" w:eastAsia="Times New Roman" w:hAnsi="Altivo Extra Light" w:cs="Arial"/>
          <w:b/>
          <w:iCs/>
          <w:color w:val="000000" w:themeColor="text1"/>
          <w:lang w:eastAsia="es-ES"/>
        </w:rPr>
        <w:t>ARTICULO 10</w:t>
      </w:r>
    </w:p>
    <w:p w14:paraId="59FDF9F1" w14:textId="77777777" w:rsidR="00A17C31" w:rsidRPr="00542E41" w:rsidRDefault="00A17C31" w:rsidP="00A17C31">
      <w:pPr>
        <w:jc w:val="both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 xml:space="preserve"> NUMERAL 20:</w:t>
      </w:r>
    </w:p>
    <w:p w14:paraId="7F6A7A9F" w14:textId="77777777" w:rsidR="00A17C31" w:rsidRPr="00542E41" w:rsidRDefault="00A17C31" w:rsidP="00A17C31">
      <w:pPr>
        <w:tabs>
          <w:tab w:val="left" w:pos="3894"/>
        </w:tabs>
        <w:jc w:val="both"/>
        <w:rPr>
          <w:rFonts w:ascii="Altivo Extra Light" w:eastAsia="Times New Roman" w:hAnsi="Altivo Extra Light" w:cs="Arial"/>
          <w:iCs/>
          <w:color w:val="333333"/>
          <w:lang w:eastAsia="es-ES"/>
        </w:rPr>
      </w:pPr>
    </w:p>
    <w:p w14:paraId="32EF316E" w14:textId="77777777" w:rsidR="00A17C31" w:rsidRPr="00542E41" w:rsidRDefault="00A17C31" w:rsidP="00A17C31">
      <w:pPr>
        <w:tabs>
          <w:tab w:val="left" w:pos="3894"/>
        </w:tabs>
        <w:jc w:val="both"/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</w:pPr>
      <w:r w:rsidRPr="00542E41">
        <w:rPr>
          <w:rFonts w:ascii="Altivo Extra Light" w:eastAsia="Times New Roman" w:hAnsi="Altivo Extra Light" w:cs="Arial"/>
          <w:b/>
          <w:bCs/>
          <w:iCs/>
          <w:color w:val="333333"/>
          <w:lang w:eastAsia="es-ES"/>
        </w:rPr>
        <w:t>SIN MOVIMIENTO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42"/>
        <w:gridCol w:w="3177"/>
        <w:gridCol w:w="1585"/>
        <w:gridCol w:w="1009"/>
        <w:gridCol w:w="1371"/>
        <w:gridCol w:w="2060"/>
      </w:tblGrid>
      <w:tr w:rsidR="00A17C31" w:rsidRPr="00542E41" w14:paraId="2D22DFD4" w14:textId="77777777" w:rsidTr="007B57F7">
        <w:trPr>
          <w:trHeight w:val="315"/>
          <w:jc w:val="center"/>
        </w:trPr>
        <w:tc>
          <w:tcPr>
            <w:tcW w:w="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D48129E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0FF0014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128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1B2E074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65965E2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CONTRATO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A65B3B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6C5E4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MONTO DE COMPRA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1E2A58D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RENGLÓN</w:t>
            </w:r>
          </w:p>
          <w:p w14:paraId="2EF5F774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20"/>
                <w:szCs w:val="20"/>
              </w:rPr>
              <w:t>AFECTADO</w:t>
            </w:r>
          </w:p>
        </w:tc>
      </w:tr>
      <w:tr w:rsidR="00A17C31" w:rsidRPr="00542E41" w14:paraId="19D3EAA5" w14:textId="77777777" w:rsidTr="007B57F7">
        <w:trPr>
          <w:trHeight w:val="413"/>
          <w:jc w:val="center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194D2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</w:pPr>
            <w:r w:rsidRPr="00542E41"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F6BC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57D9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F998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theme="minorHAnsi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2D4A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271B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0BA0" w14:textId="77777777" w:rsidR="00A17C31" w:rsidRPr="00542E41" w:rsidRDefault="00A17C31" w:rsidP="007B57F7">
            <w:pPr>
              <w:jc w:val="center"/>
              <w:rPr>
                <w:rFonts w:ascii="Altivo Extra Light" w:eastAsia="Times New Roman" w:hAnsi="Altivo Extra Light" w:cs="Calibri"/>
                <w:color w:val="000000"/>
                <w:sz w:val="20"/>
                <w:szCs w:val="20"/>
              </w:rPr>
            </w:pPr>
          </w:p>
        </w:tc>
      </w:tr>
    </w:tbl>
    <w:p w14:paraId="71DD769C" w14:textId="77777777" w:rsidR="00A17C31" w:rsidRPr="00542E41" w:rsidRDefault="00A17C31" w:rsidP="00A17C31">
      <w:pPr>
        <w:tabs>
          <w:tab w:val="left" w:pos="3793"/>
        </w:tabs>
        <w:rPr>
          <w:rFonts w:ascii="Altivo Extra Light" w:hAnsi="Altivo Extra Light"/>
        </w:rPr>
      </w:pPr>
    </w:p>
    <w:p w14:paraId="581C2120" w14:textId="77777777" w:rsidR="00A17C31" w:rsidRDefault="00A17C31" w:rsidP="00A17C31">
      <w:pPr>
        <w:tabs>
          <w:tab w:val="left" w:pos="3793"/>
        </w:tabs>
      </w:pPr>
    </w:p>
    <w:p w14:paraId="76CC9398" w14:textId="06E7825A" w:rsidR="0015313F" w:rsidRPr="00C35CFA" w:rsidRDefault="0015313F" w:rsidP="00C35CFA"/>
    <w:sectPr w:rsidR="0015313F" w:rsidRPr="00C35CFA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5313F"/>
    <w:rsid w:val="0051466E"/>
    <w:rsid w:val="00531962"/>
    <w:rsid w:val="005B2BCF"/>
    <w:rsid w:val="0073185A"/>
    <w:rsid w:val="007C7FF7"/>
    <w:rsid w:val="009D7397"/>
    <w:rsid w:val="00A17C31"/>
    <w:rsid w:val="00A379A0"/>
    <w:rsid w:val="00AF5D6C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6</cp:revision>
  <cp:lastPrinted>2024-01-22T15:04:00Z</cp:lastPrinted>
  <dcterms:created xsi:type="dcterms:W3CDTF">2024-01-16T17:16:00Z</dcterms:created>
  <dcterms:modified xsi:type="dcterms:W3CDTF">2024-02-29T19:49:00Z</dcterms:modified>
</cp:coreProperties>
</file>