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7FE4" w14:textId="77777777" w:rsidR="00344544" w:rsidRDefault="00344544" w:rsidP="00344544">
      <w:pPr>
        <w:pStyle w:val="Sinespaciado"/>
        <w:jc w:val="center"/>
        <w:rPr>
          <w:lang w:val="es-ES"/>
        </w:rPr>
      </w:pPr>
      <w:r>
        <w:rPr>
          <w:lang w:val="es-ES"/>
        </w:rPr>
        <w:t>DIRECCIÓN GENERAL DE TRANSPORTES</w:t>
      </w:r>
    </w:p>
    <w:p w14:paraId="6F1A0DAA" w14:textId="77777777" w:rsidR="00344544" w:rsidRDefault="00344544" w:rsidP="00344544">
      <w:pPr>
        <w:pStyle w:val="Sinespaciado"/>
        <w:jc w:val="center"/>
        <w:rPr>
          <w:lang w:val="es-ES"/>
        </w:rPr>
      </w:pPr>
      <w:r>
        <w:rPr>
          <w:lang w:val="es-ES"/>
        </w:rPr>
        <w:t>SECCIÓN DE COMPRAS</w:t>
      </w:r>
    </w:p>
    <w:p w14:paraId="558B29AB" w14:textId="77777777" w:rsidR="00344544" w:rsidRDefault="00344544" w:rsidP="00344544">
      <w:pPr>
        <w:pStyle w:val="Sinespaciado"/>
        <w:jc w:val="center"/>
        <w:rPr>
          <w:lang w:val="es-ES"/>
        </w:rPr>
      </w:pPr>
    </w:p>
    <w:p w14:paraId="56CA6926" w14:textId="77777777" w:rsidR="00344544" w:rsidRDefault="00344544" w:rsidP="00344544">
      <w:pPr>
        <w:pStyle w:val="Sinespaciado"/>
        <w:jc w:val="center"/>
        <w:rPr>
          <w:lang w:val="es-ES"/>
        </w:rPr>
      </w:pPr>
      <w:r>
        <w:rPr>
          <w:lang w:val="es-ES"/>
        </w:rPr>
        <w:t>INFORMACIÓN CORRESPONDIENTE AL AÑO 2022</w:t>
      </w:r>
    </w:p>
    <w:p w14:paraId="2E30C374" w14:textId="77777777" w:rsidR="00344544" w:rsidRDefault="00344544" w:rsidP="00344544">
      <w:pPr>
        <w:pStyle w:val="Sinespaciado"/>
        <w:jc w:val="center"/>
        <w:rPr>
          <w:lang w:val="es-ES"/>
        </w:rPr>
      </w:pPr>
      <w:r>
        <w:rPr>
          <w:lang w:val="es-ES"/>
        </w:rPr>
        <w:t>MES DE JUNIO DE 2022</w:t>
      </w:r>
    </w:p>
    <w:p w14:paraId="1FC6FB28" w14:textId="77777777" w:rsidR="00344544" w:rsidRPr="00C77A32" w:rsidRDefault="00344544" w:rsidP="00344544">
      <w:pPr>
        <w:pStyle w:val="Sinespaciado"/>
        <w:rPr>
          <w:b/>
          <w:bCs/>
          <w:lang w:val="es-ES"/>
        </w:rPr>
      </w:pPr>
      <w:r w:rsidRPr="00C77A32">
        <w:rPr>
          <w:b/>
          <w:bCs/>
          <w:lang w:val="es-ES"/>
        </w:rPr>
        <w:t>ARTICULO 10</w:t>
      </w:r>
    </w:p>
    <w:p w14:paraId="2F9DE1FB" w14:textId="77777777" w:rsidR="00344544" w:rsidRPr="009C045D" w:rsidRDefault="00344544" w:rsidP="00344544">
      <w:pPr>
        <w:rPr>
          <w:b/>
          <w:bCs/>
          <w:lang w:val="es-ES"/>
        </w:rPr>
      </w:pPr>
      <w:r w:rsidRPr="00C77A32">
        <w:rPr>
          <w:b/>
          <w:bCs/>
          <w:lang w:val="es-ES"/>
        </w:rPr>
        <w:t xml:space="preserve">Inciso </w:t>
      </w:r>
      <w:r>
        <w:rPr>
          <w:b/>
          <w:bCs/>
          <w:lang w:val="es-ES"/>
        </w:rPr>
        <w:t>22</w:t>
      </w:r>
    </w:p>
    <w:tbl>
      <w:tblPr>
        <w:tblStyle w:val="Tablaconcuadrcula"/>
        <w:tblW w:w="13745" w:type="dxa"/>
        <w:tblLayout w:type="fixed"/>
        <w:tblLook w:val="04A0" w:firstRow="1" w:lastRow="0" w:firstColumn="1" w:lastColumn="0" w:noHBand="0" w:noVBand="1"/>
      </w:tblPr>
      <w:tblGrid>
        <w:gridCol w:w="457"/>
        <w:gridCol w:w="1920"/>
        <w:gridCol w:w="1983"/>
        <w:gridCol w:w="1109"/>
        <w:gridCol w:w="1790"/>
        <w:gridCol w:w="1373"/>
        <w:gridCol w:w="1428"/>
        <w:gridCol w:w="1134"/>
        <w:gridCol w:w="1134"/>
        <w:gridCol w:w="1417"/>
      </w:tblGrid>
      <w:tr w:rsidR="00344544" w14:paraId="2617EE04" w14:textId="77777777" w:rsidTr="00902666">
        <w:tc>
          <w:tcPr>
            <w:tcW w:w="457" w:type="dxa"/>
            <w:tcBorders>
              <w:top w:val="single" w:sz="4" w:space="0" w:color="auto"/>
              <w:bottom w:val="single" w:sz="4" w:space="0" w:color="auto"/>
            </w:tcBorders>
            <w:shd w:val="clear" w:color="auto" w:fill="D9D9D9" w:themeFill="background1" w:themeFillShade="D9"/>
            <w:vAlign w:val="center"/>
          </w:tcPr>
          <w:p w14:paraId="56F339B7" w14:textId="77777777" w:rsidR="00344544" w:rsidRPr="00862174" w:rsidRDefault="00344544" w:rsidP="00902666">
            <w:pPr>
              <w:jc w:val="center"/>
              <w:rPr>
                <w:b/>
                <w:bCs/>
                <w:lang w:val="es-ES"/>
              </w:rPr>
            </w:pPr>
            <w:r w:rsidRPr="00295607">
              <w:rPr>
                <w:b/>
                <w:bCs/>
                <w:sz w:val="18"/>
                <w:szCs w:val="18"/>
                <w:lang w:val="es-ES"/>
              </w:rPr>
              <w:t>NO</w:t>
            </w:r>
          </w:p>
        </w:tc>
        <w:tc>
          <w:tcPr>
            <w:tcW w:w="1920" w:type="dxa"/>
            <w:tcBorders>
              <w:top w:val="single" w:sz="4" w:space="0" w:color="auto"/>
              <w:bottom w:val="single" w:sz="4" w:space="0" w:color="auto"/>
            </w:tcBorders>
            <w:shd w:val="clear" w:color="auto" w:fill="D9D9D9" w:themeFill="background1" w:themeFillShade="D9"/>
            <w:vAlign w:val="center"/>
          </w:tcPr>
          <w:p w14:paraId="4BFA1206" w14:textId="77777777" w:rsidR="00344544" w:rsidRPr="00862174" w:rsidRDefault="00344544" w:rsidP="00902666">
            <w:pPr>
              <w:jc w:val="center"/>
              <w:rPr>
                <w:b/>
                <w:bCs/>
                <w:lang w:val="es-ES"/>
              </w:rPr>
            </w:pPr>
            <w:r w:rsidRPr="00862174">
              <w:rPr>
                <w:b/>
                <w:bCs/>
                <w:lang w:val="es-ES"/>
              </w:rPr>
              <w:t>PROVEEDOR</w:t>
            </w:r>
          </w:p>
        </w:tc>
        <w:tc>
          <w:tcPr>
            <w:tcW w:w="1983" w:type="dxa"/>
            <w:tcBorders>
              <w:top w:val="single" w:sz="4" w:space="0" w:color="auto"/>
              <w:bottom w:val="single" w:sz="4" w:space="0" w:color="auto"/>
            </w:tcBorders>
            <w:shd w:val="clear" w:color="auto" w:fill="D9D9D9" w:themeFill="background1" w:themeFillShade="D9"/>
            <w:vAlign w:val="center"/>
          </w:tcPr>
          <w:p w14:paraId="53924346" w14:textId="77777777" w:rsidR="00344544" w:rsidRPr="00862174" w:rsidRDefault="00344544" w:rsidP="00902666">
            <w:pPr>
              <w:jc w:val="center"/>
              <w:rPr>
                <w:b/>
                <w:bCs/>
                <w:lang w:val="es-ES"/>
              </w:rPr>
            </w:pPr>
            <w:r w:rsidRPr="00862174">
              <w:rPr>
                <w:b/>
                <w:bCs/>
                <w:lang w:val="es-ES"/>
              </w:rPr>
              <w:t>CONCEPTO</w:t>
            </w:r>
          </w:p>
        </w:tc>
        <w:tc>
          <w:tcPr>
            <w:tcW w:w="1109" w:type="dxa"/>
            <w:tcBorders>
              <w:top w:val="single" w:sz="4" w:space="0" w:color="auto"/>
              <w:bottom w:val="single" w:sz="4" w:space="0" w:color="auto"/>
            </w:tcBorders>
            <w:shd w:val="clear" w:color="auto" w:fill="D9D9D9" w:themeFill="background1" w:themeFillShade="D9"/>
            <w:vAlign w:val="center"/>
          </w:tcPr>
          <w:p w14:paraId="2D2BBF21" w14:textId="77777777" w:rsidR="00344544" w:rsidRPr="00862174" w:rsidRDefault="00344544" w:rsidP="00902666">
            <w:pPr>
              <w:jc w:val="center"/>
              <w:rPr>
                <w:b/>
                <w:bCs/>
                <w:lang w:val="es-ES"/>
              </w:rPr>
            </w:pPr>
            <w:proofErr w:type="spellStart"/>
            <w:r w:rsidRPr="00862174">
              <w:rPr>
                <w:b/>
                <w:bCs/>
                <w:lang w:val="es-ES"/>
              </w:rPr>
              <w:t>NIT</w:t>
            </w:r>
            <w:proofErr w:type="spellEnd"/>
          </w:p>
        </w:tc>
        <w:tc>
          <w:tcPr>
            <w:tcW w:w="1790" w:type="dxa"/>
            <w:tcBorders>
              <w:top w:val="single" w:sz="4" w:space="0" w:color="auto"/>
              <w:bottom w:val="single" w:sz="4" w:space="0" w:color="auto"/>
            </w:tcBorders>
            <w:shd w:val="clear" w:color="auto" w:fill="D9D9D9" w:themeFill="background1" w:themeFillShade="D9"/>
            <w:vAlign w:val="center"/>
          </w:tcPr>
          <w:p w14:paraId="025021A5" w14:textId="77777777" w:rsidR="00344544" w:rsidRPr="00862174" w:rsidRDefault="00344544" w:rsidP="00902666">
            <w:pPr>
              <w:jc w:val="center"/>
              <w:rPr>
                <w:b/>
                <w:bCs/>
                <w:lang w:val="es-ES"/>
              </w:rPr>
            </w:pPr>
            <w:r>
              <w:rPr>
                <w:b/>
                <w:bCs/>
                <w:lang w:val="es-ES"/>
              </w:rPr>
              <w:t>CONTRATO</w:t>
            </w:r>
          </w:p>
        </w:tc>
        <w:tc>
          <w:tcPr>
            <w:tcW w:w="1373" w:type="dxa"/>
            <w:tcBorders>
              <w:top w:val="single" w:sz="4" w:space="0" w:color="auto"/>
              <w:bottom w:val="single" w:sz="4" w:space="0" w:color="auto"/>
            </w:tcBorders>
            <w:shd w:val="clear" w:color="auto" w:fill="D9D9D9" w:themeFill="background1" w:themeFillShade="D9"/>
            <w:vAlign w:val="center"/>
          </w:tcPr>
          <w:p w14:paraId="57276373" w14:textId="77777777" w:rsidR="00344544" w:rsidRDefault="00344544" w:rsidP="00902666">
            <w:pPr>
              <w:jc w:val="center"/>
              <w:rPr>
                <w:b/>
                <w:bCs/>
                <w:lang w:val="es-ES"/>
              </w:rPr>
            </w:pPr>
            <w:r>
              <w:rPr>
                <w:b/>
                <w:bCs/>
                <w:lang w:val="es-ES"/>
              </w:rPr>
              <w:t>FECHA DE ADJUDICACIÓN</w:t>
            </w:r>
          </w:p>
        </w:tc>
        <w:tc>
          <w:tcPr>
            <w:tcW w:w="1428" w:type="dxa"/>
            <w:tcBorders>
              <w:top w:val="single" w:sz="4" w:space="0" w:color="auto"/>
              <w:bottom w:val="single" w:sz="4" w:space="0" w:color="auto"/>
            </w:tcBorders>
            <w:shd w:val="clear" w:color="auto" w:fill="D9D9D9" w:themeFill="background1" w:themeFillShade="D9"/>
            <w:vAlign w:val="center"/>
          </w:tcPr>
          <w:p w14:paraId="1D1F0893" w14:textId="77777777" w:rsidR="00344544" w:rsidRDefault="00344544" w:rsidP="00902666">
            <w:pPr>
              <w:jc w:val="center"/>
              <w:rPr>
                <w:b/>
                <w:bCs/>
                <w:lang w:val="es-ES"/>
              </w:rPr>
            </w:pPr>
            <w:r>
              <w:rPr>
                <w:b/>
                <w:bCs/>
                <w:lang w:val="es-ES"/>
              </w:rPr>
              <w:t>PAGO MENSUAL</w:t>
            </w:r>
          </w:p>
        </w:tc>
        <w:tc>
          <w:tcPr>
            <w:tcW w:w="1134" w:type="dxa"/>
            <w:tcBorders>
              <w:top w:val="single" w:sz="4" w:space="0" w:color="auto"/>
              <w:bottom w:val="single" w:sz="4" w:space="0" w:color="auto"/>
            </w:tcBorders>
            <w:shd w:val="clear" w:color="auto" w:fill="D9D9D9" w:themeFill="background1" w:themeFillShade="D9"/>
            <w:vAlign w:val="center"/>
          </w:tcPr>
          <w:p w14:paraId="4A98B90E" w14:textId="77777777" w:rsidR="00344544" w:rsidRDefault="00344544" w:rsidP="00902666">
            <w:pPr>
              <w:jc w:val="center"/>
              <w:rPr>
                <w:b/>
                <w:bCs/>
                <w:lang w:val="es-ES"/>
              </w:rPr>
            </w:pPr>
            <w:proofErr w:type="spellStart"/>
            <w:r>
              <w:rPr>
                <w:b/>
                <w:bCs/>
                <w:lang w:val="es-ES"/>
              </w:rPr>
              <w:t>NOG</w:t>
            </w:r>
            <w:proofErr w:type="spellEnd"/>
          </w:p>
        </w:tc>
        <w:tc>
          <w:tcPr>
            <w:tcW w:w="1134" w:type="dxa"/>
            <w:tcBorders>
              <w:top w:val="single" w:sz="4" w:space="0" w:color="auto"/>
              <w:bottom w:val="single" w:sz="4" w:space="0" w:color="auto"/>
            </w:tcBorders>
            <w:shd w:val="clear" w:color="auto" w:fill="D9D9D9" w:themeFill="background1" w:themeFillShade="D9"/>
            <w:vAlign w:val="center"/>
          </w:tcPr>
          <w:p w14:paraId="60003D21" w14:textId="77777777" w:rsidR="00344544" w:rsidRDefault="00344544" w:rsidP="00902666">
            <w:pPr>
              <w:jc w:val="center"/>
              <w:rPr>
                <w:b/>
                <w:bCs/>
                <w:lang w:val="es-ES"/>
              </w:rPr>
            </w:pPr>
            <w:r>
              <w:rPr>
                <w:b/>
                <w:bCs/>
                <w:lang w:val="es-ES"/>
              </w:rPr>
              <w:t>PLAZO</w:t>
            </w:r>
          </w:p>
        </w:tc>
        <w:tc>
          <w:tcPr>
            <w:tcW w:w="1417" w:type="dxa"/>
            <w:tcBorders>
              <w:top w:val="single" w:sz="4" w:space="0" w:color="auto"/>
              <w:bottom w:val="single" w:sz="4" w:space="0" w:color="auto"/>
            </w:tcBorders>
            <w:shd w:val="clear" w:color="auto" w:fill="D9D9D9" w:themeFill="background1" w:themeFillShade="D9"/>
            <w:vAlign w:val="center"/>
          </w:tcPr>
          <w:p w14:paraId="0435FC2D" w14:textId="77777777" w:rsidR="00344544" w:rsidRDefault="00344544" w:rsidP="00902666">
            <w:pPr>
              <w:jc w:val="center"/>
              <w:rPr>
                <w:b/>
                <w:bCs/>
                <w:lang w:val="es-ES"/>
              </w:rPr>
            </w:pPr>
            <w:r>
              <w:rPr>
                <w:b/>
                <w:bCs/>
                <w:lang w:val="es-ES"/>
              </w:rPr>
              <w:t>MONTO</w:t>
            </w:r>
          </w:p>
        </w:tc>
      </w:tr>
      <w:tr w:rsidR="00344544" w14:paraId="010951B5" w14:textId="77777777" w:rsidTr="00902666">
        <w:tc>
          <w:tcPr>
            <w:tcW w:w="457" w:type="dxa"/>
            <w:tcBorders>
              <w:top w:val="single" w:sz="4" w:space="0" w:color="auto"/>
              <w:bottom w:val="single" w:sz="4" w:space="0" w:color="auto"/>
            </w:tcBorders>
            <w:shd w:val="clear" w:color="auto" w:fill="FFFFFF" w:themeFill="background1"/>
            <w:vAlign w:val="center"/>
          </w:tcPr>
          <w:p w14:paraId="7F12D49C" w14:textId="77777777" w:rsidR="00344544" w:rsidRPr="009C045D" w:rsidRDefault="00344544" w:rsidP="00902666">
            <w:pPr>
              <w:jc w:val="center"/>
              <w:rPr>
                <w:lang w:val="es-ES"/>
              </w:rPr>
            </w:pPr>
            <w:r w:rsidRPr="009C045D">
              <w:rPr>
                <w:lang w:val="es-ES"/>
              </w:rPr>
              <w:t>1</w:t>
            </w:r>
          </w:p>
        </w:tc>
        <w:tc>
          <w:tcPr>
            <w:tcW w:w="1920" w:type="dxa"/>
            <w:tcBorders>
              <w:top w:val="single" w:sz="4" w:space="0" w:color="auto"/>
              <w:bottom w:val="single" w:sz="4" w:space="0" w:color="auto"/>
            </w:tcBorders>
            <w:shd w:val="clear" w:color="auto" w:fill="FFFFFF" w:themeFill="background1"/>
            <w:vAlign w:val="center"/>
          </w:tcPr>
          <w:p w14:paraId="1073579D" w14:textId="77777777" w:rsidR="00344544" w:rsidRPr="009C045D" w:rsidRDefault="00344544" w:rsidP="00902666">
            <w:pPr>
              <w:jc w:val="center"/>
              <w:rPr>
                <w:lang w:val="es-ES"/>
              </w:rPr>
            </w:pPr>
            <w:r w:rsidRPr="009C045D">
              <w:rPr>
                <w:lang w:val="es-ES"/>
              </w:rPr>
              <w:t>ESTRATEGIAS Y SEGURIDAD PRIVADA, SOCIEDAD ANÓNIMA</w:t>
            </w:r>
          </w:p>
        </w:tc>
        <w:tc>
          <w:tcPr>
            <w:tcW w:w="1983" w:type="dxa"/>
            <w:tcBorders>
              <w:top w:val="single" w:sz="4" w:space="0" w:color="auto"/>
              <w:bottom w:val="single" w:sz="4" w:space="0" w:color="auto"/>
            </w:tcBorders>
            <w:shd w:val="clear" w:color="auto" w:fill="FFFFFF" w:themeFill="background1"/>
            <w:vAlign w:val="center"/>
          </w:tcPr>
          <w:p w14:paraId="33F4EE17" w14:textId="77777777" w:rsidR="00344544" w:rsidRPr="009C045D" w:rsidRDefault="00344544" w:rsidP="00902666">
            <w:pPr>
              <w:jc w:val="center"/>
              <w:rPr>
                <w:lang w:val="es-ES"/>
              </w:rPr>
            </w:pPr>
            <w:r w:rsidRPr="009C045D">
              <w:rPr>
                <w:lang w:val="es-ES"/>
              </w:rPr>
              <w:t xml:space="preserve">ADQUISICIÓN DEL SERVICIO DE SEGURIDAD Y VIGILANCIA EN LA SEDE CENTRAL DE LA DIRECCIÓN GENERAL DE TRANSPORTES CORRESPONDIENTE DEL 01 AL 30 DE </w:t>
            </w:r>
            <w:r>
              <w:rPr>
                <w:lang w:val="es-ES"/>
              </w:rPr>
              <w:t>MAYO</w:t>
            </w:r>
            <w:r w:rsidRPr="009C045D">
              <w:rPr>
                <w:lang w:val="es-ES"/>
              </w:rPr>
              <w:t xml:space="preserve"> DE 2022</w:t>
            </w:r>
          </w:p>
        </w:tc>
        <w:tc>
          <w:tcPr>
            <w:tcW w:w="1109" w:type="dxa"/>
            <w:tcBorders>
              <w:top w:val="single" w:sz="4" w:space="0" w:color="auto"/>
              <w:bottom w:val="single" w:sz="4" w:space="0" w:color="auto"/>
            </w:tcBorders>
            <w:shd w:val="clear" w:color="auto" w:fill="FFFFFF" w:themeFill="background1"/>
            <w:vAlign w:val="center"/>
          </w:tcPr>
          <w:p w14:paraId="565EA9D7" w14:textId="77777777" w:rsidR="00344544" w:rsidRPr="009C045D" w:rsidRDefault="00344544" w:rsidP="00902666">
            <w:pPr>
              <w:jc w:val="center"/>
              <w:rPr>
                <w:lang w:val="es-ES"/>
              </w:rPr>
            </w:pPr>
            <w:r w:rsidRPr="009C045D">
              <w:rPr>
                <w:lang w:val="es-ES"/>
              </w:rPr>
              <w:t>95633960</w:t>
            </w:r>
          </w:p>
        </w:tc>
        <w:tc>
          <w:tcPr>
            <w:tcW w:w="1790" w:type="dxa"/>
            <w:tcBorders>
              <w:top w:val="single" w:sz="4" w:space="0" w:color="auto"/>
              <w:bottom w:val="single" w:sz="4" w:space="0" w:color="auto"/>
            </w:tcBorders>
            <w:shd w:val="clear" w:color="auto" w:fill="FFFFFF" w:themeFill="background1"/>
            <w:vAlign w:val="center"/>
          </w:tcPr>
          <w:p w14:paraId="08A693DF" w14:textId="77777777" w:rsidR="00344544" w:rsidRPr="009C045D" w:rsidRDefault="00344544" w:rsidP="00902666">
            <w:pPr>
              <w:jc w:val="center"/>
              <w:rPr>
                <w:lang w:val="es-ES"/>
              </w:rPr>
            </w:pPr>
            <w:r w:rsidRPr="009C045D">
              <w:rPr>
                <w:lang w:val="es-ES"/>
              </w:rPr>
              <w:t>ACTA ADMINISTRATIVA 08-2022</w:t>
            </w:r>
          </w:p>
        </w:tc>
        <w:tc>
          <w:tcPr>
            <w:tcW w:w="1373" w:type="dxa"/>
            <w:tcBorders>
              <w:top w:val="single" w:sz="4" w:space="0" w:color="auto"/>
              <w:bottom w:val="single" w:sz="4" w:space="0" w:color="auto"/>
            </w:tcBorders>
            <w:shd w:val="clear" w:color="auto" w:fill="FFFFFF" w:themeFill="background1"/>
            <w:vAlign w:val="center"/>
          </w:tcPr>
          <w:p w14:paraId="798381AA" w14:textId="77777777" w:rsidR="00344544" w:rsidRPr="009C045D" w:rsidRDefault="00344544" w:rsidP="00902666">
            <w:pPr>
              <w:jc w:val="center"/>
              <w:rPr>
                <w:lang w:val="es-ES"/>
              </w:rPr>
            </w:pPr>
            <w:r w:rsidRPr="009C045D">
              <w:rPr>
                <w:lang w:val="es-ES"/>
              </w:rPr>
              <w:t>31/01/2022</w:t>
            </w:r>
          </w:p>
        </w:tc>
        <w:tc>
          <w:tcPr>
            <w:tcW w:w="1428" w:type="dxa"/>
            <w:tcBorders>
              <w:top w:val="single" w:sz="4" w:space="0" w:color="auto"/>
              <w:bottom w:val="single" w:sz="4" w:space="0" w:color="auto"/>
            </w:tcBorders>
            <w:shd w:val="clear" w:color="auto" w:fill="FFFFFF" w:themeFill="background1"/>
            <w:vAlign w:val="center"/>
          </w:tcPr>
          <w:p w14:paraId="451244AD" w14:textId="77777777" w:rsidR="00344544" w:rsidRPr="009C045D" w:rsidRDefault="00344544" w:rsidP="00902666">
            <w:pPr>
              <w:jc w:val="center"/>
              <w:rPr>
                <w:lang w:val="es-ES"/>
              </w:rPr>
            </w:pPr>
            <w:r w:rsidRPr="009C045D">
              <w:rPr>
                <w:lang w:val="es-ES"/>
              </w:rPr>
              <w:t>Q 20,000.00</w:t>
            </w:r>
          </w:p>
        </w:tc>
        <w:tc>
          <w:tcPr>
            <w:tcW w:w="1134" w:type="dxa"/>
            <w:tcBorders>
              <w:top w:val="single" w:sz="4" w:space="0" w:color="auto"/>
              <w:bottom w:val="single" w:sz="4" w:space="0" w:color="auto"/>
            </w:tcBorders>
            <w:shd w:val="clear" w:color="auto" w:fill="FFFFFF" w:themeFill="background1"/>
            <w:vAlign w:val="center"/>
          </w:tcPr>
          <w:p w14:paraId="68E18CAB" w14:textId="77777777" w:rsidR="00344544" w:rsidRPr="009C045D" w:rsidRDefault="00344544" w:rsidP="00902666">
            <w:pPr>
              <w:jc w:val="center"/>
              <w:rPr>
                <w:lang w:val="es-ES"/>
              </w:rPr>
            </w:pPr>
            <w:r w:rsidRPr="009C045D">
              <w:rPr>
                <w:lang w:val="es-ES"/>
              </w:rPr>
              <w:t>16280636</w:t>
            </w:r>
          </w:p>
        </w:tc>
        <w:tc>
          <w:tcPr>
            <w:tcW w:w="1134" w:type="dxa"/>
            <w:tcBorders>
              <w:top w:val="single" w:sz="4" w:space="0" w:color="auto"/>
              <w:bottom w:val="single" w:sz="4" w:space="0" w:color="auto"/>
            </w:tcBorders>
            <w:shd w:val="clear" w:color="auto" w:fill="FFFFFF" w:themeFill="background1"/>
            <w:vAlign w:val="center"/>
          </w:tcPr>
          <w:p w14:paraId="2FDE6493" w14:textId="77777777" w:rsidR="00344544" w:rsidRPr="009C045D" w:rsidRDefault="00344544" w:rsidP="00902666">
            <w:pPr>
              <w:jc w:val="center"/>
              <w:rPr>
                <w:lang w:val="es-ES"/>
              </w:rPr>
            </w:pPr>
            <w:r w:rsidRPr="009C045D">
              <w:rPr>
                <w:lang w:val="es-ES"/>
              </w:rPr>
              <w:t>PERIODO DEL 01 DE FEBRERO AL 31 DE MAYO DEL 2022</w:t>
            </w:r>
          </w:p>
        </w:tc>
        <w:tc>
          <w:tcPr>
            <w:tcW w:w="1417" w:type="dxa"/>
            <w:tcBorders>
              <w:top w:val="single" w:sz="4" w:space="0" w:color="auto"/>
              <w:bottom w:val="single" w:sz="4" w:space="0" w:color="auto"/>
            </w:tcBorders>
            <w:shd w:val="clear" w:color="auto" w:fill="FFFFFF" w:themeFill="background1"/>
            <w:vAlign w:val="center"/>
          </w:tcPr>
          <w:p w14:paraId="01C516D3" w14:textId="77777777" w:rsidR="00344544" w:rsidRPr="009C045D" w:rsidRDefault="00344544" w:rsidP="00902666">
            <w:pPr>
              <w:jc w:val="center"/>
              <w:rPr>
                <w:lang w:val="es-ES"/>
              </w:rPr>
            </w:pPr>
            <w:r w:rsidRPr="009C045D">
              <w:rPr>
                <w:lang w:val="es-ES"/>
              </w:rPr>
              <w:t>Q 80,000.00</w:t>
            </w:r>
          </w:p>
        </w:tc>
      </w:tr>
      <w:tr w:rsidR="00344544" w14:paraId="55724606" w14:textId="77777777" w:rsidTr="00902666">
        <w:tc>
          <w:tcPr>
            <w:tcW w:w="457" w:type="dxa"/>
            <w:tcBorders>
              <w:top w:val="single" w:sz="4" w:space="0" w:color="auto"/>
              <w:bottom w:val="single" w:sz="4" w:space="0" w:color="auto"/>
            </w:tcBorders>
            <w:shd w:val="clear" w:color="auto" w:fill="FFFFFF" w:themeFill="background1"/>
            <w:vAlign w:val="center"/>
          </w:tcPr>
          <w:p w14:paraId="5D9030F2" w14:textId="77777777" w:rsidR="00344544" w:rsidRPr="00295607" w:rsidRDefault="00344544" w:rsidP="00902666">
            <w:pPr>
              <w:jc w:val="center"/>
              <w:rPr>
                <w:lang w:val="es-ES"/>
              </w:rPr>
            </w:pPr>
            <w:r w:rsidRPr="00295607">
              <w:rPr>
                <w:lang w:val="es-ES"/>
              </w:rPr>
              <w:t>2</w:t>
            </w:r>
          </w:p>
        </w:tc>
        <w:tc>
          <w:tcPr>
            <w:tcW w:w="1920" w:type="dxa"/>
            <w:tcBorders>
              <w:top w:val="single" w:sz="4" w:space="0" w:color="auto"/>
              <w:bottom w:val="single" w:sz="4" w:space="0" w:color="auto"/>
            </w:tcBorders>
            <w:shd w:val="clear" w:color="auto" w:fill="FFFFFF" w:themeFill="background1"/>
            <w:vAlign w:val="center"/>
          </w:tcPr>
          <w:p w14:paraId="7FB29A7B" w14:textId="77777777" w:rsidR="00344544" w:rsidRPr="00295607" w:rsidRDefault="00344544" w:rsidP="00902666">
            <w:pPr>
              <w:jc w:val="center"/>
              <w:rPr>
                <w:lang w:val="es-ES"/>
              </w:rPr>
            </w:pPr>
            <w:r w:rsidRPr="00295607">
              <w:rPr>
                <w:lang w:val="es-ES"/>
              </w:rPr>
              <w:t>COMUNICACIONES CELULARES SOCIEDAD ANÓNIMA</w:t>
            </w:r>
          </w:p>
        </w:tc>
        <w:tc>
          <w:tcPr>
            <w:tcW w:w="1983" w:type="dxa"/>
            <w:tcBorders>
              <w:top w:val="single" w:sz="4" w:space="0" w:color="auto"/>
              <w:bottom w:val="single" w:sz="4" w:space="0" w:color="auto"/>
            </w:tcBorders>
            <w:shd w:val="clear" w:color="auto" w:fill="FFFFFF" w:themeFill="background1"/>
            <w:vAlign w:val="center"/>
          </w:tcPr>
          <w:p w14:paraId="01DD6755" w14:textId="77777777" w:rsidR="00344544" w:rsidRPr="00295607" w:rsidRDefault="00344544" w:rsidP="00902666">
            <w:pPr>
              <w:jc w:val="center"/>
              <w:rPr>
                <w:lang w:val="es-ES"/>
              </w:rPr>
            </w:pPr>
            <w:r w:rsidRPr="00295607">
              <w:rPr>
                <w:lang w:val="es-ES"/>
              </w:rPr>
              <w:t xml:space="preserve">ADQUISICIÓN DEL SERVICIO DE TELEFONÍA MÓVIL PARA USO DEL PERSONAL DE LA DIRECCIÓN GENERAL DE TRANSPORTES CORRESPONDIENTE DEL 01 AL 30 DE </w:t>
            </w:r>
            <w:r>
              <w:rPr>
                <w:lang w:val="es-ES"/>
              </w:rPr>
              <w:t>MAYO</w:t>
            </w:r>
            <w:r w:rsidRPr="00295607">
              <w:rPr>
                <w:lang w:val="es-ES"/>
              </w:rPr>
              <w:t xml:space="preserve"> DE 2022</w:t>
            </w:r>
          </w:p>
        </w:tc>
        <w:tc>
          <w:tcPr>
            <w:tcW w:w="1109" w:type="dxa"/>
            <w:tcBorders>
              <w:top w:val="single" w:sz="4" w:space="0" w:color="auto"/>
              <w:bottom w:val="single" w:sz="4" w:space="0" w:color="auto"/>
            </w:tcBorders>
            <w:shd w:val="clear" w:color="auto" w:fill="FFFFFF" w:themeFill="background1"/>
            <w:vAlign w:val="center"/>
          </w:tcPr>
          <w:p w14:paraId="25D1EB17" w14:textId="77777777" w:rsidR="00344544" w:rsidRPr="00295607" w:rsidRDefault="00344544" w:rsidP="00902666">
            <w:pPr>
              <w:jc w:val="center"/>
              <w:rPr>
                <w:lang w:val="es-ES"/>
              </w:rPr>
            </w:pPr>
            <w:r w:rsidRPr="00295607">
              <w:rPr>
                <w:lang w:val="es-ES"/>
              </w:rPr>
              <w:t>5498104</w:t>
            </w:r>
          </w:p>
        </w:tc>
        <w:tc>
          <w:tcPr>
            <w:tcW w:w="1790" w:type="dxa"/>
            <w:tcBorders>
              <w:top w:val="single" w:sz="4" w:space="0" w:color="auto"/>
              <w:bottom w:val="single" w:sz="4" w:space="0" w:color="auto"/>
            </w:tcBorders>
            <w:shd w:val="clear" w:color="auto" w:fill="FFFFFF" w:themeFill="background1"/>
            <w:vAlign w:val="center"/>
          </w:tcPr>
          <w:p w14:paraId="0134A894" w14:textId="77777777" w:rsidR="00344544" w:rsidRPr="00295607" w:rsidRDefault="00344544" w:rsidP="00902666">
            <w:pPr>
              <w:jc w:val="center"/>
              <w:rPr>
                <w:lang w:val="es-ES"/>
              </w:rPr>
            </w:pPr>
            <w:r w:rsidRPr="00295607">
              <w:rPr>
                <w:lang w:val="es-ES"/>
              </w:rPr>
              <w:t>ACTA ADMINISTRATIVA 05-2022</w:t>
            </w:r>
          </w:p>
        </w:tc>
        <w:tc>
          <w:tcPr>
            <w:tcW w:w="1373" w:type="dxa"/>
            <w:tcBorders>
              <w:top w:val="single" w:sz="4" w:space="0" w:color="auto"/>
              <w:bottom w:val="single" w:sz="4" w:space="0" w:color="auto"/>
            </w:tcBorders>
            <w:shd w:val="clear" w:color="auto" w:fill="FFFFFF" w:themeFill="background1"/>
            <w:vAlign w:val="center"/>
          </w:tcPr>
          <w:p w14:paraId="5C33EA5D" w14:textId="77777777" w:rsidR="00344544" w:rsidRPr="00295607" w:rsidRDefault="00344544" w:rsidP="00902666">
            <w:pPr>
              <w:jc w:val="center"/>
              <w:rPr>
                <w:lang w:val="es-ES"/>
              </w:rPr>
            </w:pPr>
            <w:r w:rsidRPr="00295607">
              <w:rPr>
                <w:lang w:val="es-ES"/>
              </w:rPr>
              <w:t>28/01/2022</w:t>
            </w:r>
          </w:p>
        </w:tc>
        <w:tc>
          <w:tcPr>
            <w:tcW w:w="1428" w:type="dxa"/>
            <w:tcBorders>
              <w:top w:val="single" w:sz="4" w:space="0" w:color="auto"/>
              <w:bottom w:val="single" w:sz="4" w:space="0" w:color="auto"/>
            </w:tcBorders>
            <w:shd w:val="clear" w:color="auto" w:fill="FFFFFF" w:themeFill="background1"/>
            <w:vAlign w:val="center"/>
          </w:tcPr>
          <w:p w14:paraId="4EB2DF42" w14:textId="77777777" w:rsidR="00344544" w:rsidRPr="00295607" w:rsidRDefault="00344544" w:rsidP="00902666">
            <w:pPr>
              <w:jc w:val="center"/>
              <w:rPr>
                <w:lang w:val="es-ES"/>
              </w:rPr>
            </w:pPr>
            <w:r w:rsidRPr="00295607">
              <w:rPr>
                <w:lang w:val="es-ES"/>
              </w:rPr>
              <w:t>Q 7,450.00</w:t>
            </w:r>
          </w:p>
        </w:tc>
        <w:tc>
          <w:tcPr>
            <w:tcW w:w="1134" w:type="dxa"/>
            <w:tcBorders>
              <w:top w:val="single" w:sz="4" w:space="0" w:color="auto"/>
              <w:bottom w:val="single" w:sz="4" w:space="0" w:color="auto"/>
            </w:tcBorders>
            <w:shd w:val="clear" w:color="auto" w:fill="FFFFFF" w:themeFill="background1"/>
            <w:vAlign w:val="center"/>
          </w:tcPr>
          <w:p w14:paraId="3F2BB461" w14:textId="77777777" w:rsidR="00344544" w:rsidRPr="00295607" w:rsidRDefault="00344544" w:rsidP="00902666">
            <w:pPr>
              <w:jc w:val="center"/>
              <w:rPr>
                <w:lang w:val="es-ES"/>
              </w:rPr>
            </w:pPr>
            <w:r w:rsidRPr="00295607">
              <w:rPr>
                <w:lang w:val="es-ES"/>
              </w:rPr>
              <w:t>16280504</w:t>
            </w:r>
          </w:p>
        </w:tc>
        <w:tc>
          <w:tcPr>
            <w:tcW w:w="1134" w:type="dxa"/>
            <w:tcBorders>
              <w:top w:val="single" w:sz="4" w:space="0" w:color="auto"/>
              <w:bottom w:val="single" w:sz="4" w:space="0" w:color="auto"/>
            </w:tcBorders>
            <w:shd w:val="clear" w:color="auto" w:fill="FFFFFF" w:themeFill="background1"/>
            <w:vAlign w:val="center"/>
          </w:tcPr>
          <w:p w14:paraId="0AB3B912" w14:textId="77777777" w:rsidR="00344544" w:rsidRPr="00295607" w:rsidRDefault="00344544" w:rsidP="00902666">
            <w:pPr>
              <w:jc w:val="center"/>
              <w:rPr>
                <w:lang w:val="es-ES"/>
              </w:rPr>
            </w:pPr>
            <w:r w:rsidRPr="00295607">
              <w:rPr>
                <w:lang w:val="es-ES"/>
              </w:rPr>
              <w:t>PERIODO DEL 01 DE FEBRERO AL 31 DE MAYO DEL 2022</w:t>
            </w:r>
          </w:p>
        </w:tc>
        <w:tc>
          <w:tcPr>
            <w:tcW w:w="1417" w:type="dxa"/>
            <w:tcBorders>
              <w:top w:val="single" w:sz="4" w:space="0" w:color="auto"/>
              <w:bottom w:val="single" w:sz="4" w:space="0" w:color="auto"/>
            </w:tcBorders>
            <w:shd w:val="clear" w:color="auto" w:fill="FFFFFF" w:themeFill="background1"/>
            <w:vAlign w:val="center"/>
          </w:tcPr>
          <w:p w14:paraId="2BCF941F" w14:textId="77777777" w:rsidR="00344544" w:rsidRPr="00295607" w:rsidRDefault="00344544" w:rsidP="00902666">
            <w:pPr>
              <w:jc w:val="center"/>
              <w:rPr>
                <w:lang w:val="es-ES"/>
              </w:rPr>
            </w:pPr>
            <w:r w:rsidRPr="00295607">
              <w:rPr>
                <w:lang w:val="es-ES"/>
              </w:rPr>
              <w:t>Q 81,950.00</w:t>
            </w:r>
          </w:p>
        </w:tc>
      </w:tr>
      <w:tr w:rsidR="00344544" w14:paraId="3E5D5C51" w14:textId="77777777" w:rsidTr="00902666">
        <w:tc>
          <w:tcPr>
            <w:tcW w:w="13745" w:type="dxa"/>
            <w:gridSpan w:val="10"/>
            <w:tcBorders>
              <w:top w:val="single" w:sz="4" w:space="0" w:color="auto"/>
              <w:bottom w:val="single" w:sz="4" w:space="0" w:color="auto"/>
            </w:tcBorders>
            <w:shd w:val="clear" w:color="auto" w:fill="FFFFFF" w:themeFill="background1"/>
            <w:vAlign w:val="center"/>
          </w:tcPr>
          <w:p w14:paraId="1BF52913" w14:textId="77777777" w:rsidR="00344544" w:rsidRPr="00C77A32" w:rsidRDefault="00344544" w:rsidP="00902666">
            <w:pPr>
              <w:pStyle w:val="Sinespaciado"/>
              <w:rPr>
                <w:b/>
                <w:bCs/>
                <w:lang w:val="es-ES"/>
              </w:rPr>
            </w:pPr>
            <w:r w:rsidRPr="00C77A32">
              <w:rPr>
                <w:b/>
                <w:bCs/>
                <w:lang w:val="es-ES"/>
              </w:rPr>
              <w:lastRenderedPageBreak/>
              <w:t>ARTICULO 10</w:t>
            </w:r>
          </w:p>
          <w:p w14:paraId="27359007" w14:textId="77777777" w:rsidR="00344544" w:rsidRPr="009C045D" w:rsidRDefault="00344544" w:rsidP="00902666">
            <w:pPr>
              <w:rPr>
                <w:b/>
                <w:bCs/>
                <w:lang w:val="es-ES"/>
              </w:rPr>
            </w:pPr>
            <w:r w:rsidRPr="00C77A32">
              <w:rPr>
                <w:b/>
                <w:bCs/>
                <w:lang w:val="es-ES"/>
              </w:rPr>
              <w:t xml:space="preserve">Inciso </w:t>
            </w:r>
            <w:r>
              <w:rPr>
                <w:b/>
                <w:bCs/>
                <w:lang w:val="es-ES"/>
              </w:rPr>
              <w:t>22</w:t>
            </w:r>
          </w:p>
          <w:p w14:paraId="4CE31304" w14:textId="77777777" w:rsidR="00344544" w:rsidRDefault="00344544" w:rsidP="00902666">
            <w:pPr>
              <w:jc w:val="center"/>
              <w:rPr>
                <w:b/>
                <w:bCs/>
                <w:lang w:val="es-ES"/>
              </w:rPr>
            </w:pPr>
          </w:p>
        </w:tc>
      </w:tr>
      <w:tr w:rsidR="00344544" w14:paraId="108EF4A1" w14:textId="77777777" w:rsidTr="00902666">
        <w:tc>
          <w:tcPr>
            <w:tcW w:w="457" w:type="dxa"/>
            <w:tcBorders>
              <w:top w:val="single" w:sz="4" w:space="0" w:color="auto"/>
              <w:bottom w:val="single" w:sz="4" w:space="0" w:color="auto"/>
            </w:tcBorders>
            <w:shd w:val="clear" w:color="auto" w:fill="D9D9D9" w:themeFill="background1" w:themeFillShade="D9"/>
            <w:vAlign w:val="center"/>
          </w:tcPr>
          <w:p w14:paraId="1EAB5D6E" w14:textId="77777777" w:rsidR="00344544" w:rsidRPr="00862174" w:rsidRDefault="00344544" w:rsidP="00902666">
            <w:pPr>
              <w:jc w:val="center"/>
              <w:rPr>
                <w:b/>
                <w:bCs/>
                <w:lang w:val="es-ES"/>
              </w:rPr>
            </w:pPr>
            <w:r w:rsidRPr="00295607">
              <w:rPr>
                <w:b/>
                <w:bCs/>
                <w:sz w:val="18"/>
                <w:szCs w:val="18"/>
                <w:lang w:val="es-ES"/>
              </w:rPr>
              <w:t>NO</w:t>
            </w:r>
          </w:p>
        </w:tc>
        <w:tc>
          <w:tcPr>
            <w:tcW w:w="1920" w:type="dxa"/>
            <w:tcBorders>
              <w:top w:val="single" w:sz="4" w:space="0" w:color="auto"/>
              <w:bottom w:val="single" w:sz="4" w:space="0" w:color="auto"/>
            </w:tcBorders>
            <w:shd w:val="clear" w:color="auto" w:fill="D9D9D9" w:themeFill="background1" w:themeFillShade="D9"/>
            <w:vAlign w:val="center"/>
          </w:tcPr>
          <w:p w14:paraId="2F2BFBCF" w14:textId="77777777" w:rsidR="00344544" w:rsidRPr="00862174" w:rsidRDefault="00344544" w:rsidP="00902666">
            <w:pPr>
              <w:jc w:val="center"/>
              <w:rPr>
                <w:b/>
                <w:bCs/>
                <w:lang w:val="es-ES"/>
              </w:rPr>
            </w:pPr>
            <w:r w:rsidRPr="00862174">
              <w:rPr>
                <w:b/>
                <w:bCs/>
                <w:lang w:val="es-ES"/>
              </w:rPr>
              <w:t>PROVEEDOR</w:t>
            </w:r>
          </w:p>
        </w:tc>
        <w:tc>
          <w:tcPr>
            <w:tcW w:w="1983" w:type="dxa"/>
            <w:tcBorders>
              <w:top w:val="single" w:sz="4" w:space="0" w:color="auto"/>
              <w:bottom w:val="single" w:sz="4" w:space="0" w:color="auto"/>
            </w:tcBorders>
            <w:shd w:val="clear" w:color="auto" w:fill="D9D9D9" w:themeFill="background1" w:themeFillShade="D9"/>
            <w:vAlign w:val="center"/>
          </w:tcPr>
          <w:p w14:paraId="45680C8A" w14:textId="77777777" w:rsidR="00344544" w:rsidRPr="00862174" w:rsidRDefault="00344544" w:rsidP="00902666">
            <w:pPr>
              <w:jc w:val="center"/>
              <w:rPr>
                <w:b/>
                <w:bCs/>
                <w:lang w:val="es-ES"/>
              </w:rPr>
            </w:pPr>
            <w:r w:rsidRPr="00862174">
              <w:rPr>
                <w:b/>
                <w:bCs/>
                <w:lang w:val="es-ES"/>
              </w:rPr>
              <w:t>CONCEPTO</w:t>
            </w:r>
          </w:p>
        </w:tc>
        <w:tc>
          <w:tcPr>
            <w:tcW w:w="1109" w:type="dxa"/>
            <w:tcBorders>
              <w:top w:val="single" w:sz="4" w:space="0" w:color="auto"/>
              <w:bottom w:val="single" w:sz="4" w:space="0" w:color="auto"/>
            </w:tcBorders>
            <w:shd w:val="clear" w:color="auto" w:fill="D9D9D9" w:themeFill="background1" w:themeFillShade="D9"/>
            <w:vAlign w:val="center"/>
          </w:tcPr>
          <w:p w14:paraId="43B5E9E4" w14:textId="77777777" w:rsidR="00344544" w:rsidRPr="00862174" w:rsidRDefault="00344544" w:rsidP="00902666">
            <w:pPr>
              <w:jc w:val="center"/>
              <w:rPr>
                <w:b/>
                <w:bCs/>
                <w:lang w:val="es-ES"/>
              </w:rPr>
            </w:pPr>
            <w:proofErr w:type="spellStart"/>
            <w:r w:rsidRPr="00862174">
              <w:rPr>
                <w:b/>
                <w:bCs/>
                <w:lang w:val="es-ES"/>
              </w:rPr>
              <w:t>NIT</w:t>
            </w:r>
            <w:proofErr w:type="spellEnd"/>
          </w:p>
        </w:tc>
        <w:tc>
          <w:tcPr>
            <w:tcW w:w="1790" w:type="dxa"/>
            <w:tcBorders>
              <w:top w:val="single" w:sz="4" w:space="0" w:color="auto"/>
              <w:bottom w:val="single" w:sz="4" w:space="0" w:color="auto"/>
            </w:tcBorders>
            <w:shd w:val="clear" w:color="auto" w:fill="D9D9D9" w:themeFill="background1" w:themeFillShade="D9"/>
            <w:vAlign w:val="center"/>
          </w:tcPr>
          <w:p w14:paraId="34DAAEEA" w14:textId="77777777" w:rsidR="00344544" w:rsidRDefault="00344544" w:rsidP="00902666">
            <w:pPr>
              <w:jc w:val="center"/>
              <w:rPr>
                <w:b/>
                <w:bCs/>
                <w:lang w:val="es-ES"/>
              </w:rPr>
            </w:pPr>
            <w:r>
              <w:rPr>
                <w:b/>
                <w:bCs/>
                <w:lang w:val="es-ES"/>
              </w:rPr>
              <w:t>CONTRATO</w:t>
            </w:r>
          </w:p>
        </w:tc>
        <w:tc>
          <w:tcPr>
            <w:tcW w:w="1373" w:type="dxa"/>
            <w:tcBorders>
              <w:top w:val="single" w:sz="4" w:space="0" w:color="auto"/>
              <w:bottom w:val="single" w:sz="4" w:space="0" w:color="auto"/>
            </w:tcBorders>
            <w:shd w:val="clear" w:color="auto" w:fill="D9D9D9" w:themeFill="background1" w:themeFillShade="D9"/>
            <w:vAlign w:val="center"/>
          </w:tcPr>
          <w:p w14:paraId="44750DBD" w14:textId="77777777" w:rsidR="00344544" w:rsidRDefault="00344544" w:rsidP="00902666">
            <w:pPr>
              <w:jc w:val="center"/>
              <w:rPr>
                <w:b/>
                <w:bCs/>
                <w:lang w:val="es-ES"/>
              </w:rPr>
            </w:pPr>
            <w:r>
              <w:rPr>
                <w:b/>
                <w:bCs/>
                <w:lang w:val="es-ES"/>
              </w:rPr>
              <w:t>FECHA DE ADJUDICACIÓN</w:t>
            </w:r>
          </w:p>
        </w:tc>
        <w:tc>
          <w:tcPr>
            <w:tcW w:w="1428" w:type="dxa"/>
            <w:tcBorders>
              <w:top w:val="single" w:sz="4" w:space="0" w:color="auto"/>
              <w:bottom w:val="single" w:sz="4" w:space="0" w:color="auto"/>
            </w:tcBorders>
            <w:shd w:val="clear" w:color="auto" w:fill="D9D9D9" w:themeFill="background1" w:themeFillShade="D9"/>
            <w:vAlign w:val="center"/>
          </w:tcPr>
          <w:p w14:paraId="599CF77B" w14:textId="77777777" w:rsidR="00344544" w:rsidRDefault="00344544" w:rsidP="00902666">
            <w:pPr>
              <w:jc w:val="center"/>
              <w:rPr>
                <w:b/>
                <w:bCs/>
                <w:lang w:val="es-ES"/>
              </w:rPr>
            </w:pPr>
            <w:r>
              <w:rPr>
                <w:b/>
                <w:bCs/>
                <w:lang w:val="es-ES"/>
              </w:rPr>
              <w:t>PAGO MENSUAL</w:t>
            </w:r>
          </w:p>
        </w:tc>
        <w:tc>
          <w:tcPr>
            <w:tcW w:w="1134" w:type="dxa"/>
            <w:tcBorders>
              <w:top w:val="single" w:sz="4" w:space="0" w:color="auto"/>
              <w:bottom w:val="single" w:sz="4" w:space="0" w:color="auto"/>
            </w:tcBorders>
            <w:shd w:val="clear" w:color="auto" w:fill="D9D9D9" w:themeFill="background1" w:themeFillShade="D9"/>
            <w:vAlign w:val="center"/>
          </w:tcPr>
          <w:p w14:paraId="75CF1221" w14:textId="77777777" w:rsidR="00344544" w:rsidRDefault="00344544" w:rsidP="00902666">
            <w:pPr>
              <w:jc w:val="center"/>
              <w:rPr>
                <w:b/>
                <w:bCs/>
                <w:lang w:val="es-ES"/>
              </w:rPr>
            </w:pPr>
            <w:proofErr w:type="spellStart"/>
            <w:r>
              <w:rPr>
                <w:b/>
                <w:bCs/>
                <w:lang w:val="es-ES"/>
              </w:rPr>
              <w:t>NOG</w:t>
            </w:r>
            <w:proofErr w:type="spellEnd"/>
          </w:p>
        </w:tc>
        <w:tc>
          <w:tcPr>
            <w:tcW w:w="1134" w:type="dxa"/>
            <w:tcBorders>
              <w:top w:val="single" w:sz="4" w:space="0" w:color="auto"/>
              <w:bottom w:val="single" w:sz="4" w:space="0" w:color="auto"/>
            </w:tcBorders>
            <w:shd w:val="clear" w:color="auto" w:fill="D9D9D9" w:themeFill="background1" w:themeFillShade="D9"/>
            <w:vAlign w:val="center"/>
          </w:tcPr>
          <w:p w14:paraId="23F78423" w14:textId="77777777" w:rsidR="00344544" w:rsidRDefault="00344544" w:rsidP="00902666">
            <w:pPr>
              <w:jc w:val="center"/>
              <w:rPr>
                <w:b/>
                <w:bCs/>
                <w:lang w:val="es-ES"/>
              </w:rPr>
            </w:pPr>
            <w:r>
              <w:rPr>
                <w:b/>
                <w:bCs/>
                <w:lang w:val="es-ES"/>
              </w:rPr>
              <w:t>PLAZO</w:t>
            </w:r>
          </w:p>
        </w:tc>
        <w:tc>
          <w:tcPr>
            <w:tcW w:w="1417" w:type="dxa"/>
            <w:tcBorders>
              <w:top w:val="single" w:sz="4" w:space="0" w:color="auto"/>
              <w:bottom w:val="single" w:sz="4" w:space="0" w:color="auto"/>
            </w:tcBorders>
            <w:shd w:val="clear" w:color="auto" w:fill="D9D9D9" w:themeFill="background1" w:themeFillShade="D9"/>
            <w:vAlign w:val="center"/>
          </w:tcPr>
          <w:p w14:paraId="6994E7D6" w14:textId="77777777" w:rsidR="00344544" w:rsidRDefault="00344544" w:rsidP="00902666">
            <w:pPr>
              <w:jc w:val="center"/>
              <w:rPr>
                <w:b/>
                <w:bCs/>
                <w:lang w:val="es-ES"/>
              </w:rPr>
            </w:pPr>
            <w:r>
              <w:rPr>
                <w:b/>
                <w:bCs/>
                <w:lang w:val="es-ES"/>
              </w:rPr>
              <w:t>MONTO</w:t>
            </w:r>
          </w:p>
        </w:tc>
      </w:tr>
      <w:tr w:rsidR="00344544" w14:paraId="687EB493" w14:textId="77777777" w:rsidTr="00902666">
        <w:tc>
          <w:tcPr>
            <w:tcW w:w="457" w:type="dxa"/>
            <w:tcBorders>
              <w:top w:val="single" w:sz="4" w:space="0" w:color="auto"/>
              <w:bottom w:val="single" w:sz="4" w:space="0" w:color="auto"/>
            </w:tcBorders>
            <w:shd w:val="clear" w:color="auto" w:fill="FFFFFF" w:themeFill="background1"/>
            <w:vAlign w:val="center"/>
          </w:tcPr>
          <w:p w14:paraId="574B8FF1" w14:textId="77777777" w:rsidR="00344544" w:rsidRPr="00466805" w:rsidRDefault="00344544" w:rsidP="00902666">
            <w:pPr>
              <w:jc w:val="center"/>
              <w:rPr>
                <w:lang w:val="es-ES"/>
              </w:rPr>
            </w:pPr>
            <w:r w:rsidRPr="00466805">
              <w:rPr>
                <w:lang w:val="es-ES"/>
              </w:rPr>
              <w:t>3</w:t>
            </w:r>
          </w:p>
        </w:tc>
        <w:tc>
          <w:tcPr>
            <w:tcW w:w="1920" w:type="dxa"/>
            <w:tcBorders>
              <w:top w:val="single" w:sz="4" w:space="0" w:color="auto"/>
              <w:bottom w:val="single" w:sz="4" w:space="0" w:color="auto"/>
            </w:tcBorders>
            <w:shd w:val="clear" w:color="auto" w:fill="FFFFFF" w:themeFill="background1"/>
            <w:vAlign w:val="center"/>
          </w:tcPr>
          <w:p w14:paraId="08DDE706" w14:textId="77777777" w:rsidR="00344544" w:rsidRPr="00466805" w:rsidRDefault="00344544" w:rsidP="00902666">
            <w:pPr>
              <w:jc w:val="center"/>
              <w:rPr>
                <w:lang w:val="es-ES"/>
              </w:rPr>
            </w:pPr>
            <w:r w:rsidRPr="00466805">
              <w:rPr>
                <w:lang w:val="es-ES"/>
              </w:rPr>
              <w:t>NAVEGA.COM S.A.</w:t>
            </w:r>
          </w:p>
        </w:tc>
        <w:tc>
          <w:tcPr>
            <w:tcW w:w="1983" w:type="dxa"/>
            <w:tcBorders>
              <w:top w:val="single" w:sz="4" w:space="0" w:color="auto"/>
              <w:bottom w:val="single" w:sz="4" w:space="0" w:color="auto"/>
            </w:tcBorders>
            <w:shd w:val="clear" w:color="auto" w:fill="FFFFFF" w:themeFill="background1"/>
            <w:vAlign w:val="center"/>
          </w:tcPr>
          <w:p w14:paraId="43F475D2" w14:textId="77777777" w:rsidR="00344544" w:rsidRPr="00466805" w:rsidRDefault="00344544" w:rsidP="00902666">
            <w:pPr>
              <w:jc w:val="center"/>
              <w:rPr>
                <w:lang w:val="es-ES"/>
              </w:rPr>
            </w:pPr>
            <w:r w:rsidRPr="00466805">
              <w:rPr>
                <w:lang w:val="es-ES"/>
              </w:rPr>
              <w:t xml:space="preserve">ADQUISICIÓN DEL SERVICIO DE ENLACE DE INTERNET DEDICADO SIMÉTRICO MEDIANTE FIBRA ÓPTICA CON VELOCIDAD DE 35 MB PARA USO DE LA DIRECCIÓN GENERAL DE TRANSPORTES CORRESPONDIENTE DEL 01 AL 30 DE MAYO DE 2022 </w:t>
            </w:r>
          </w:p>
        </w:tc>
        <w:tc>
          <w:tcPr>
            <w:tcW w:w="1109" w:type="dxa"/>
            <w:tcBorders>
              <w:top w:val="single" w:sz="4" w:space="0" w:color="auto"/>
              <w:bottom w:val="single" w:sz="4" w:space="0" w:color="auto"/>
            </w:tcBorders>
            <w:shd w:val="clear" w:color="auto" w:fill="FFFFFF" w:themeFill="background1"/>
            <w:vAlign w:val="center"/>
          </w:tcPr>
          <w:p w14:paraId="1458CC50" w14:textId="77777777" w:rsidR="00344544" w:rsidRPr="00466805" w:rsidRDefault="00344544" w:rsidP="00902666">
            <w:pPr>
              <w:jc w:val="center"/>
              <w:rPr>
                <w:lang w:val="es-ES"/>
              </w:rPr>
            </w:pPr>
            <w:r w:rsidRPr="00466805">
              <w:rPr>
                <w:lang w:val="es-ES"/>
              </w:rPr>
              <w:t>24408999</w:t>
            </w:r>
          </w:p>
        </w:tc>
        <w:tc>
          <w:tcPr>
            <w:tcW w:w="1790" w:type="dxa"/>
            <w:tcBorders>
              <w:top w:val="single" w:sz="4" w:space="0" w:color="auto"/>
              <w:bottom w:val="single" w:sz="4" w:space="0" w:color="auto"/>
            </w:tcBorders>
            <w:shd w:val="clear" w:color="auto" w:fill="FFFFFF" w:themeFill="background1"/>
            <w:vAlign w:val="center"/>
          </w:tcPr>
          <w:p w14:paraId="2DA2D66E" w14:textId="77777777" w:rsidR="00344544" w:rsidRPr="00466805" w:rsidRDefault="00344544" w:rsidP="00902666">
            <w:pPr>
              <w:jc w:val="center"/>
              <w:rPr>
                <w:lang w:val="es-ES"/>
              </w:rPr>
            </w:pPr>
            <w:r w:rsidRPr="00466805">
              <w:rPr>
                <w:lang w:val="es-ES"/>
              </w:rPr>
              <w:t>ACTA ADMINISTRATIVA 06-2022</w:t>
            </w:r>
          </w:p>
        </w:tc>
        <w:tc>
          <w:tcPr>
            <w:tcW w:w="1373" w:type="dxa"/>
            <w:tcBorders>
              <w:top w:val="single" w:sz="4" w:space="0" w:color="auto"/>
              <w:bottom w:val="single" w:sz="4" w:space="0" w:color="auto"/>
            </w:tcBorders>
            <w:shd w:val="clear" w:color="auto" w:fill="FFFFFF" w:themeFill="background1"/>
            <w:vAlign w:val="center"/>
          </w:tcPr>
          <w:p w14:paraId="5B090ABB" w14:textId="77777777" w:rsidR="00344544" w:rsidRPr="00466805" w:rsidRDefault="00344544" w:rsidP="00902666">
            <w:pPr>
              <w:jc w:val="center"/>
              <w:rPr>
                <w:lang w:val="es-ES"/>
              </w:rPr>
            </w:pPr>
            <w:r w:rsidRPr="00466805">
              <w:rPr>
                <w:lang w:val="es-ES"/>
              </w:rPr>
              <w:t>27/01/2022</w:t>
            </w:r>
          </w:p>
        </w:tc>
        <w:tc>
          <w:tcPr>
            <w:tcW w:w="1428" w:type="dxa"/>
            <w:tcBorders>
              <w:top w:val="single" w:sz="4" w:space="0" w:color="auto"/>
              <w:bottom w:val="single" w:sz="4" w:space="0" w:color="auto"/>
            </w:tcBorders>
            <w:shd w:val="clear" w:color="auto" w:fill="FFFFFF" w:themeFill="background1"/>
            <w:vAlign w:val="center"/>
          </w:tcPr>
          <w:p w14:paraId="04EDA0CC" w14:textId="77777777" w:rsidR="00344544" w:rsidRPr="00466805" w:rsidRDefault="00344544" w:rsidP="00902666">
            <w:pPr>
              <w:jc w:val="center"/>
              <w:rPr>
                <w:lang w:val="es-ES"/>
              </w:rPr>
            </w:pPr>
            <w:r w:rsidRPr="00466805">
              <w:rPr>
                <w:lang w:val="es-ES"/>
              </w:rPr>
              <w:t>Q 5,200.00</w:t>
            </w:r>
          </w:p>
        </w:tc>
        <w:tc>
          <w:tcPr>
            <w:tcW w:w="1134" w:type="dxa"/>
            <w:tcBorders>
              <w:top w:val="single" w:sz="4" w:space="0" w:color="auto"/>
              <w:bottom w:val="single" w:sz="4" w:space="0" w:color="auto"/>
            </w:tcBorders>
            <w:shd w:val="clear" w:color="auto" w:fill="FFFFFF" w:themeFill="background1"/>
            <w:vAlign w:val="center"/>
          </w:tcPr>
          <w:p w14:paraId="2B3E6510" w14:textId="77777777" w:rsidR="00344544" w:rsidRPr="00466805" w:rsidRDefault="00344544" w:rsidP="00902666">
            <w:pPr>
              <w:jc w:val="center"/>
              <w:rPr>
                <w:lang w:val="es-ES"/>
              </w:rPr>
            </w:pPr>
            <w:r w:rsidRPr="00466805">
              <w:rPr>
                <w:lang w:val="es-ES"/>
              </w:rPr>
              <w:t>16280520</w:t>
            </w:r>
          </w:p>
        </w:tc>
        <w:tc>
          <w:tcPr>
            <w:tcW w:w="1134" w:type="dxa"/>
            <w:tcBorders>
              <w:top w:val="single" w:sz="4" w:space="0" w:color="auto"/>
              <w:bottom w:val="single" w:sz="4" w:space="0" w:color="auto"/>
            </w:tcBorders>
            <w:shd w:val="clear" w:color="auto" w:fill="FFFFFF" w:themeFill="background1"/>
            <w:vAlign w:val="center"/>
          </w:tcPr>
          <w:p w14:paraId="13B7DE13" w14:textId="77777777" w:rsidR="00344544" w:rsidRDefault="00344544" w:rsidP="00902666">
            <w:pPr>
              <w:jc w:val="center"/>
              <w:rPr>
                <w:lang w:val="es-ES"/>
              </w:rPr>
            </w:pPr>
            <w:r w:rsidRPr="00466805">
              <w:rPr>
                <w:lang w:val="es-ES"/>
              </w:rPr>
              <w:t xml:space="preserve">PERIODO DEL 01 DE FEBRERO AL 31 DE </w:t>
            </w:r>
            <w:r>
              <w:rPr>
                <w:lang w:val="es-ES"/>
              </w:rPr>
              <w:t>DICIEMBRE</w:t>
            </w:r>
          </w:p>
          <w:p w14:paraId="0FCF286A" w14:textId="77777777" w:rsidR="00344544" w:rsidRPr="00466805" w:rsidRDefault="00344544" w:rsidP="00902666">
            <w:pPr>
              <w:jc w:val="center"/>
              <w:rPr>
                <w:lang w:val="es-ES"/>
              </w:rPr>
            </w:pPr>
            <w:r w:rsidRPr="00466805">
              <w:rPr>
                <w:lang w:val="es-ES"/>
              </w:rPr>
              <w:t xml:space="preserve"> DEL 2022</w:t>
            </w:r>
          </w:p>
        </w:tc>
        <w:tc>
          <w:tcPr>
            <w:tcW w:w="1417" w:type="dxa"/>
            <w:tcBorders>
              <w:top w:val="single" w:sz="4" w:space="0" w:color="auto"/>
              <w:bottom w:val="single" w:sz="4" w:space="0" w:color="auto"/>
            </w:tcBorders>
            <w:shd w:val="clear" w:color="auto" w:fill="FFFFFF" w:themeFill="background1"/>
            <w:vAlign w:val="center"/>
          </w:tcPr>
          <w:p w14:paraId="194E361D" w14:textId="77777777" w:rsidR="00344544" w:rsidRPr="00466805" w:rsidRDefault="00344544" w:rsidP="00902666">
            <w:pPr>
              <w:jc w:val="center"/>
              <w:rPr>
                <w:lang w:val="es-ES"/>
              </w:rPr>
            </w:pPr>
            <w:r w:rsidRPr="00466805">
              <w:rPr>
                <w:lang w:val="es-ES"/>
              </w:rPr>
              <w:t>Q 57,200.00</w:t>
            </w:r>
          </w:p>
        </w:tc>
      </w:tr>
    </w:tbl>
    <w:p w14:paraId="5FE25486" w14:textId="77777777" w:rsidR="00344544" w:rsidRDefault="00344544" w:rsidP="00344544">
      <w:pPr>
        <w:rPr>
          <w:lang w:val="es-ES"/>
        </w:rPr>
      </w:pPr>
    </w:p>
    <w:p w14:paraId="16AE087B" w14:textId="77777777" w:rsidR="00513388" w:rsidRDefault="00513388"/>
    <w:sectPr w:rsidR="00513388" w:rsidSect="00344544">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44"/>
    <w:rsid w:val="00344544"/>
    <w:rsid w:val="0051338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E97E"/>
  <w15:chartTrackingRefBased/>
  <w15:docId w15:val="{87CFCDE7-5893-4FE1-AB84-3A7A7208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4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445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1147</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Toledo</dc:creator>
  <cp:keywords/>
  <dc:description/>
  <cp:lastModifiedBy>Sarah Toledo</cp:lastModifiedBy>
  <cp:revision>1</cp:revision>
  <dcterms:created xsi:type="dcterms:W3CDTF">2022-07-26T21:31:00Z</dcterms:created>
  <dcterms:modified xsi:type="dcterms:W3CDTF">2022-07-26T21:32:00Z</dcterms:modified>
</cp:coreProperties>
</file>