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146CDB97" w14:textId="77777777" w:rsidR="00FE1BB3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043746D" w14:textId="77777777" w:rsidR="00FE1BB3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53830CF1" w14:textId="77777777" w:rsidR="00FE1BB3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98EAFA1" w14:textId="77777777" w:rsidR="00FE1BB3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57CB8727" w14:textId="77777777" w:rsidR="00FE1BB3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2254208C" w14:textId="77777777" w:rsidR="00FE1BB3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67891762" w14:textId="77777777" w:rsidR="00FE1BB3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387C41E6" w14:textId="77777777" w:rsidR="00FE1BB3" w:rsidRPr="00FE1BB3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</w:rPr>
      </w:pPr>
    </w:p>
    <w:p w14:paraId="57C0FABA" w14:textId="115301E4" w:rsidR="00FE1BB3" w:rsidRPr="00FE1BB3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</w:rPr>
      </w:pPr>
      <w:r w:rsidRPr="00FE1BB3">
        <w:rPr>
          <w:rFonts w:ascii="Altivo Light" w:hAnsi="Altivo Light" w:cs="Arial"/>
          <w:b/>
          <w:color w:val="000000" w:themeColor="text1"/>
          <w:szCs w:val="20"/>
        </w:rPr>
        <w:t>MINISTERIO DE COMUNICACIONES INFRAESTRUCTURA Y VIVIENDA</w:t>
      </w:r>
    </w:p>
    <w:p w14:paraId="215F8C3C" w14:textId="77777777" w:rsidR="00FE1BB3" w:rsidRPr="00FE1BB3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</w:rPr>
      </w:pPr>
      <w:r w:rsidRPr="00FE1BB3">
        <w:rPr>
          <w:rFonts w:ascii="Altivo Light" w:hAnsi="Altivo Light" w:cs="Arial"/>
          <w:b/>
          <w:color w:val="000000" w:themeColor="text1"/>
          <w:szCs w:val="20"/>
        </w:rPr>
        <w:t xml:space="preserve">DIRECCIÓN GENERAL DE TRANSPORTES </w:t>
      </w:r>
    </w:p>
    <w:p w14:paraId="6993AB64" w14:textId="77777777" w:rsidR="00FE1BB3" w:rsidRPr="00FE1BB3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</w:rPr>
      </w:pPr>
      <w:r w:rsidRPr="00FE1BB3">
        <w:rPr>
          <w:rFonts w:ascii="Altivo Light" w:hAnsi="Altivo Light" w:cs="Arial"/>
          <w:b/>
          <w:color w:val="000000" w:themeColor="text1"/>
          <w:szCs w:val="20"/>
        </w:rPr>
        <w:t>SECCIÓN DE COMPRAS</w:t>
      </w:r>
    </w:p>
    <w:p w14:paraId="6123141C" w14:textId="77777777" w:rsidR="00FE1BB3" w:rsidRPr="00FE1BB3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</w:rPr>
      </w:pPr>
    </w:p>
    <w:p w14:paraId="19C76EE2" w14:textId="77777777" w:rsidR="00FE1BB3" w:rsidRPr="00FE1BB3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</w:rPr>
      </w:pPr>
    </w:p>
    <w:p w14:paraId="12F59F7C" w14:textId="1E319029" w:rsidR="00FE1BB3" w:rsidRPr="00FE1BB3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</w:rPr>
      </w:pPr>
      <w:r w:rsidRPr="00FE1BB3">
        <w:rPr>
          <w:rFonts w:ascii="Altivo Light" w:hAnsi="Altivo Light" w:cs="Arial"/>
          <w:b/>
          <w:color w:val="000000" w:themeColor="text1"/>
          <w:szCs w:val="20"/>
        </w:rPr>
        <w:t>INFORMACIÓN CORRESPONDIENTE AL AÑO 202</w:t>
      </w:r>
      <w:r w:rsidR="00197485">
        <w:rPr>
          <w:rFonts w:ascii="Altivo Light" w:hAnsi="Altivo Light" w:cs="Arial"/>
          <w:b/>
          <w:color w:val="000000" w:themeColor="text1"/>
          <w:szCs w:val="20"/>
        </w:rPr>
        <w:t>5</w:t>
      </w:r>
    </w:p>
    <w:p w14:paraId="73F4012E" w14:textId="77777777" w:rsidR="00FE1BB3" w:rsidRPr="00FE1BB3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</w:rPr>
      </w:pPr>
    </w:p>
    <w:p w14:paraId="72DE3732" w14:textId="1063C133" w:rsidR="00FE1BB3" w:rsidRPr="00FE1BB3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</w:rPr>
      </w:pPr>
      <w:r w:rsidRPr="00FE1BB3">
        <w:rPr>
          <w:rFonts w:ascii="Altivo Light" w:hAnsi="Altivo Light" w:cs="Arial"/>
          <w:b/>
          <w:color w:val="000000" w:themeColor="text1"/>
          <w:szCs w:val="20"/>
        </w:rPr>
        <w:t xml:space="preserve">MES DE </w:t>
      </w:r>
      <w:r w:rsidR="00653CAF">
        <w:rPr>
          <w:rFonts w:ascii="Altivo Light" w:hAnsi="Altivo Light" w:cs="Arial"/>
          <w:b/>
          <w:color w:val="000000" w:themeColor="text1"/>
          <w:szCs w:val="20"/>
        </w:rPr>
        <w:t>ABRIL</w:t>
      </w:r>
      <w:r w:rsidRPr="00FE1BB3">
        <w:rPr>
          <w:rFonts w:ascii="Altivo Light" w:hAnsi="Altivo Light" w:cs="Arial"/>
          <w:b/>
          <w:color w:val="000000" w:themeColor="text1"/>
          <w:szCs w:val="20"/>
        </w:rPr>
        <w:t xml:space="preserve"> 202</w:t>
      </w:r>
      <w:r w:rsidR="00197485">
        <w:rPr>
          <w:rFonts w:ascii="Altivo Light" w:hAnsi="Altivo Light" w:cs="Arial"/>
          <w:b/>
          <w:color w:val="000000" w:themeColor="text1"/>
          <w:szCs w:val="20"/>
        </w:rPr>
        <w:t>5</w:t>
      </w:r>
    </w:p>
    <w:p w14:paraId="51F8722C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4340E950" w14:textId="77777777" w:rsidR="00FE1BB3" w:rsidRPr="00D3107B" w:rsidRDefault="00FE1BB3" w:rsidP="00FE1BB3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  <w:r w:rsidRPr="00D3107B">
        <w:rPr>
          <w:rFonts w:ascii="Altivo Light" w:hAnsi="Altivo Light" w:cs="Arial"/>
          <w:b/>
          <w:color w:val="000000" w:themeColor="text1"/>
          <w:szCs w:val="20"/>
        </w:rPr>
        <w:t>NUMERAL 20:</w:t>
      </w:r>
    </w:p>
    <w:p w14:paraId="2C43680C" w14:textId="77777777" w:rsidR="00FE1BB3" w:rsidRPr="00D3107B" w:rsidRDefault="00FE1BB3" w:rsidP="00FE1BB3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</w:p>
    <w:p w14:paraId="30FB60DD" w14:textId="77777777" w:rsidR="00FE1BB3" w:rsidRPr="00D3107B" w:rsidRDefault="00FE1BB3" w:rsidP="00FE1BB3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  <w:r w:rsidRPr="00D3107B">
        <w:rPr>
          <w:rFonts w:ascii="Altivo Light" w:hAnsi="Altivo Light" w:cs="Arial"/>
          <w:b/>
          <w:color w:val="000000" w:themeColor="text1"/>
          <w:szCs w:val="20"/>
        </w:rPr>
        <w:t>SIN MOVIMIENTO</w:t>
      </w:r>
    </w:p>
    <w:p w14:paraId="36BFC338" w14:textId="77777777" w:rsidR="00FE1BB3" w:rsidRPr="00D3107B" w:rsidRDefault="00FE1BB3" w:rsidP="00FE1BB3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3"/>
        <w:gridCol w:w="1778"/>
        <w:gridCol w:w="1775"/>
        <w:gridCol w:w="1754"/>
        <w:gridCol w:w="1768"/>
      </w:tblGrid>
      <w:tr w:rsidR="00FE1BB3" w:rsidRPr="00D3107B" w14:paraId="0FC458B0" w14:textId="77777777" w:rsidTr="007C52D4">
        <w:trPr>
          <w:trHeight w:val="299"/>
        </w:trPr>
        <w:tc>
          <w:tcPr>
            <w:tcW w:w="1787" w:type="dxa"/>
          </w:tcPr>
          <w:p w14:paraId="75B11960" w14:textId="77777777" w:rsidR="00FE1BB3" w:rsidRPr="00D3107B" w:rsidRDefault="00FE1BB3" w:rsidP="007C52D4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No.</w:t>
            </w:r>
          </w:p>
        </w:tc>
        <w:tc>
          <w:tcPr>
            <w:tcW w:w="1787" w:type="dxa"/>
          </w:tcPr>
          <w:p w14:paraId="26277681" w14:textId="77777777" w:rsidR="00FE1BB3" w:rsidRPr="00D3107B" w:rsidRDefault="00FE1BB3" w:rsidP="007C52D4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 xml:space="preserve">PROVEEDOR </w:t>
            </w:r>
          </w:p>
        </w:tc>
        <w:tc>
          <w:tcPr>
            <w:tcW w:w="1788" w:type="dxa"/>
          </w:tcPr>
          <w:p w14:paraId="52FA0BCD" w14:textId="77777777" w:rsidR="00FE1BB3" w:rsidRPr="00D3107B" w:rsidRDefault="00FE1BB3" w:rsidP="007C52D4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CONCEPTO</w:t>
            </w:r>
          </w:p>
        </w:tc>
        <w:tc>
          <w:tcPr>
            <w:tcW w:w="1788" w:type="dxa"/>
          </w:tcPr>
          <w:p w14:paraId="5DA3A89D" w14:textId="77777777" w:rsidR="00FE1BB3" w:rsidRPr="00D3107B" w:rsidRDefault="00FE1BB3" w:rsidP="007C52D4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NIT</w:t>
            </w:r>
          </w:p>
        </w:tc>
        <w:tc>
          <w:tcPr>
            <w:tcW w:w="1788" w:type="dxa"/>
          </w:tcPr>
          <w:p w14:paraId="6A887383" w14:textId="77777777" w:rsidR="00FE1BB3" w:rsidRPr="00D3107B" w:rsidRDefault="00FE1BB3" w:rsidP="007C52D4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MONTO</w:t>
            </w:r>
          </w:p>
        </w:tc>
      </w:tr>
      <w:tr w:rsidR="00FE1BB3" w:rsidRPr="00D3107B" w14:paraId="06CAAFD7" w14:textId="77777777" w:rsidTr="007C52D4">
        <w:trPr>
          <w:trHeight w:val="891"/>
        </w:trPr>
        <w:tc>
          <w:tcPr>
            <w:tcW w:w="1787" w:type="dxa"/>
          </w:tcPr>
          <w:p w14:paraId="7A8B0138" w14:textId="77777777" w:rsidR="00FE1BB3" w:rsidRPr="00D3107B" w:rsidRDefault="00FE1BB3" w:rsidP="007C52D4">
            <w:pPr>
              <w:jc w:val="center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</w:p>
          <w:p w14:paraId="41BAC4C5" w14:textId="77777777" w:rsidR="00FE1BB3" w:rsidRPr="00D3107B" w:rsidRDefault="00FE1BB3" w:rsidP="007C52D4">
            <w:pPr>
              <w:jc w:val="center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7152" w:type="dxa"/>
            <w:gridSpan w:val="4"/>
          </w:tcPr>
          <w:p w14:paraId="351B841F" w14:textId="77777777" w:rsidR="00FE1BB3" w:rsidRPr="00D3107B" w:rsidRDefault="00FE1BB3" w:rsidP="007C52D4">
            <w:pPr>
              <w:jc w:val="center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</w:p>
          <w:p w14:paraId="7BA868D5" w14:textId="77777777" w:rsidR="00FE1BB3" w:rsidRPr="00D3107B" w:rsidRDefault="00FE1BB3" w:rsidP="007C52D4">
            <w:pPr>
              <w:jc w:val="center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SIN MOVIMIENTO</w:t>
            </w:r>
          </w:p>
        </w:tc>
      </w:tr>
    </w:tbl>
    <w:p w14:paraId="28C87358" w14:textId="77777777" w:rsidR="00FE1BB3" w:rsidRPr="00D3107B" w:rsidRDefault="00FE1BB3" w:rsidP="00FE1BB3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19BA1225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40FA2" w14:textId="77777777" w:rsidR="00D53C6A" w:rsidRDefault="00D53C6A" w:rsidP="00025FD0">
      <w:r>
        <w:separator/>
      </w:r>
    </w:p>
  </w:endnote>
  <w:endnote w:type="continuationSeparator" w:id="0">
    <w:p w14:paraId="3AF29FE1" w14:textId="77777777" w:rsidR="00D53C6A" w:rsidRDefault="00D53C6A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2D21A" w14:textId="77777777" w:rsidR="00D53C6A" w:rsidRDefault="00D53C6A" w:rsidP="00025FD0">
      <w:r>
        <w:separator/>
      </w:r>
    </w:p>
  </w:footnote>
  <w:footnote w:type="continuationSeparator" w:id="0">
    <w:p w14:paraId="5BA16E0C" w14:textId="77777777" w:rsidR="00D53C6A" w:rsidRDefault="00D53C6A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061A05"/>
    <w:rsid w:val="00115752"/>
    <w:rsid w:val="00197485"/>
    <w:rsid w:val="001F484B"/>
    <w:rsid w:val="00287AC6"/>
    <w:rsid w:val="0044197B"/>
    <w:rsid w:val="005367BE"/>
    <w:rsid w:val="005C19AE"/>
    <w:rsid w:val="00613AFD"/>
    <w:rsid w:val="00653CAF"/>
    <w:rsid w:val="006A5211"/>
    <w:rsid w:val="006E5523"/>
    <w:rsid w:val="00710B9B"/>
    <w:rsid w:val="007E1559"/>
    <w:rsid w:val="00830021"/>
    <w:rsid w:val="008F4FEC"/>
    <w:rsid w:val="00991F90"/>
    <w:rsid w:val="009C5D6E"/>
    <w:rsid w:val="009F0166"/>
    <w:rsid w:val="00A81DB0"/>
    <w:rsid w:val="00A9374A"/>
    <w:rsid w:val="00AD114B"/>
    <w:rsid w:val="00B03047"/>
    <w:rsid w:val="00BA589A"/>
    <w:rsid w:val="00BE3384"/>
    <w:rsid w:val="00D01753"/>
    <w:rsid w:val="00D13642"/>
    <w:rsid w:val="00D53C6A"/>
    <w:rsid w:val="00DB5A55"/>
    <w:rsid w:val="00DD04B7"/>
    <w:rsid w:val="00DD04ED"/>
    <w:rsid w:val="00EA1C20"/>
    <w:rsid w:val="00F06CC5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E5326-F8A8-41A7-AA98-4B494D41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OMAR AVIDAN REYES VILLEDA</cp:lastModifiedBy>
  <cp:revision>7</cp:revision>
  <cp:lastPrinted>2025-05-05T21:29:00Z</cp:lastPrinted>
  <dcterms:created xsi:type="dcterms:W3CDTF">2025-01-13T14:52:00Z</dcterms:created>
  <dcterms:modified xsi:type="dcterms:W3CDTF">2025-05-05T21:29:00Z</dcterms:modified>
</cp:coreProperties>
</file>