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77777777" w:rsidR="00792C0C" w:rsidRDefault="00792C0C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 xml:space="preserve">NOVIEMBRE </w:t>
      </w:r>
      <w:r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>
        <w:rPr>
          <w:rFonts w:ascii="Altivo Light" w:eastAsia="Times New Roman" w:hAnsi="Altivo Light" w:cs="Arial"/>
          <w:b/>
          <w:color w:val="000000" w:themeColor="text1"/>
        </w:rPr>
        <w:t>4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EFED542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D6493B">
        <w:rPr>
          <w:rFonts w:ascii="Altivo Light" w:eastAsia="Times New Roman" w:hAnsi="Altivo Light" w:cs="Arial"/>
          <w:color w:val="000000" w:themeColor="text1"/>
        </w:rPr>
        <w:t>10</w:t>
      </w:r>
    </w:p>
    <w:p w14:paraId="71483298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Numeral 17</w:t>
      </w:r>
    </w:p>
    <w:p w14:paraId="79C9E774" w14:textId="77777777" w:rsidR="00792C0C" w:rsidRPr="00D60DA6" w:rsidRDefault="00792C0C" w:rsidP="00792C0C">
      <w:pPr>
        <w:rPr>
          <w:rFonts w:ascii="Altivo Light" w:eastAsia="Times New Roman" w:hAnsi="Altivo Light" w:cs="Arial"/>
          <w:b/>
          <w:color w:val="000000" w:themeColor="text1"/>
        </w:rPr>
      </w:pPr>
      <w:r w:rsidRPr="00D60DA6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51C13F41" w14:textId="77777777" w:rsidR="00792C0C" w:rsidRPr="00D60DA6" w:rsidRDefault="00792C0C" w:rsidP="00792C0C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7DA49306" w14:textId="77777777" w:rsidR="00792C0C" w:rsidRPr="00984188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984188">
        <w:rPr>
          <w:rFonts w:ascii="Altivo Light" w:hAnsi="Altivo Light" w:cs="Arial"/>
          <w:b/>
          <w:color w:val="000000" w:themeColor="text1"/>
          <w:sz w:val="26"/>
        </w:rPr>
        <w:t>Empresas Precalificadas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5524023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</w:rPr>
      </w:pPr>
      <w:r w:rsidRPr="00D6493B">
        <w:rPr>
          <w:rFonts w:ascii="Altivo Light" w:hAnsi="Altivo Light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</w:t>
      </w:r>
      <w:r>
        <w:rPr>
          <w:rFonts w:ascii="Altivo Light" w:hAnsi="Altivo Light" w:cs="Arial"/>
          <w:color w:val="000000" w:themeColor="text1"/>
        </w:rPr>
        <w:t>ra el que fueron precalificadas.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401B837" w14:textId="0C49369F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POR SER UN ENTE REGULADOR DEL TRANSPORTE EXTRAURBANO, NO CUENTA CON LA EJECUCIÓN DE OBRAS PÚBLICAS, VENTA DE BIENES Y PRESTACIÓN DE SERVICIOS DE CUALQUIER NATURALEZA. </w:t>
      </w:r>
    </w:p>
    <w:p w14:paraId="6FC12589" w14:textId="77777777" w:rsidR="00BF1046" w:rsidRPr="002E2927" w:rsidRDefault="00BF1046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bookmarkStart w:id="0" w:name="_GoBack"/>
      <w:bookmarkEnd w:id="0"/>
    </w:p>
    <w:p w14:paraId="7104DC1C" w14:textId="77777777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56972D2B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3855C" w14:textId="77777777" w:rsidR="007C6A7F" w:rsidRDefault="007C6A7F" w:rsidP="00025FD0">
      <w:r>
        <w:separator/>
      </w:r>
    </w:p>
  </w:endnote>
  <w:endnote w:type="continuationSeparator" w:id="0">
    <w:p w14:paraId="5C29348F" w14:textId="77777777" w:rsidR="007C6A7F" w:rsidRDefault="007C6A7F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56ACA" w14:textId="77777777" w:rsidR="007C6A7F" w:rsidRDefault="007C6A7F" w:rsidP="00025FD0">
      <w:r>
        <w:separator/>
      </w:r>
    </w:p>
  </w:footnote>
  <w:footnote w:type="continuationSeparator" w:id="0">
    <w:p w14:paraId="4CEF1EEC" w14:textId="77777777" w:rsidR="007C6A7F" w:rsidRDefault="007C6A7F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D0"/>
    <w:rsid w:val="00025FD0"/>
    <w:rsid w:val="00115752"/>
    <w:rsid w:val="00175685"/>
    <w:rsid w:val="001F484B"/>
    <w:rsid w:val="005367BE"/>
    <w:rsid w:val="005C19AE"/>
    <w:rsid w:val="00613AFD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81DB0"/>
    <w:rsid w:val="00A9374A"/>
    <w:rsid w:val="00AE6ACB"/>
    <w:rsid w:val="00AE7165"/>
    <w:rsid w:val="00B71C17"/>
    <w:rsid w:val="00BA589A"/>
    <w:rsid w:val="00BE3384"/>
    <w:rsid w:val="00BF1046"/>
    <w:rsid w:val="00D01753"/>
    <w:rsid w:val="00D13642"/>
    <w:rsid w:val="00DD04B7"/>
    <w:rsid w:val="00DD04ED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88EB7-6352-452C-970B-E7DD34AD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Practicante Comunicación Social</cp:lastModifiedBy>
  <cp:revision>17</cp:revision>
  <cp:lastPrinted>2024-11-27T17:12:00Z</cp:lastPrinted>
  <dcterms:created xsi:type="dcterms:W3CDTF">2024-11-13T14:59:00Z</dcterms:created>
  <dcterms:modified xsi:type="dcterms:W3CDTF">2024-11-27T17:13:00Z</dcterms:modified>
</cp:coreProperties>
</file>