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177D" w14:textId="77777777" w:rsidR="00E068C2" w:rsidRPr="001C46BA" w:rsidRDefault="00E068C2" w:rsidP="00E068C2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 </w:t>
      </w:r>
    </w:p>
    <w:p w14:paraId="0B6F0AC7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FD2B37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46FBC4A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D973E85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4653C6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8BC82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F4A1DA" w14:textId="3CE191A3" w:rsidR="0007585A" w:rsidRDefault="00C664EA" w:rsidP="000758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C664EA"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0758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204C04C9" w14:textId="49FE0438" w:rsidR="001C46BA" w:rsidRPr="001C46BA" w:rsidRDefault="001C46BA" w:rsidP="001C46B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CF26176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91B7EB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6499A39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Articulo10</w:t>
      </w:r>
    </w:p>
    <w:p w14:paraId="20AE4D1B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59D0DAD3" w14:textId="77777777" w:rsidR="00E068C2" w:rsidRPr="001C46BA" w:rsidRDefault="00E068C2" w:rsidP="00E068C2">
      <w:pPr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3C67BE93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306D2C8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</w:rPr>
      </w:pPr>
      <w:r w:rsidRPr="001C46BA">
        <w:rPr>
          <w:rFonts w:ascii="Altivo Light" w:hAnsi="Altivo Light" w:cs="Arial"/>
          <w:b/>
          <w:color w:val="000000" w:themeColor="text1"/>
        </w:rPr>
        <w:t>Entidades no gubernamentales o privadas</w:t>
      </w:r>
    </w:p>
    <w:p w14:paraId="67D14A80" w14:textId="77777777" w:rsidR="00E068C2" w:rsidRPr="001C46BA" w:rsidRDefault="00E068C2" w:rsidP="00E068C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323F67A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75B38853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81C87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La Dirección General de Transportes es una entidad gubernamental.</w:t>
      </w:r>
    </w:p>
    <w:p w14:paraId="24F4883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1ACA5F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22D28C49" w14:textId="77777777" w:rsidR="00E068C2" w:rsidRPr="001C46BA" w:rsidRDefault="00E068C2" w:rsidP="00E068C2">
      <w:pPr>
        <w:rPr>
          <w:rFonts w:ascii="Altivo Light" w:hAnsi="Altivo Light"/>
          <w:sz w:val="32"/>
        </w:rPr>
      </w:pPr>
    </w:p>
    <w:p w14:paraId="76CC9398" w14:textId="77777777" w:rsidR="0015313F" w:rsidRPr="001C46BA" w:rsidRDefault="0015313F" w:rsidP="00E068C2">
      <w:pPr>
        <w:rPr>
          <w:rFonts w:ascii="Altivo Light" w:hAnsi="Altivo Light"/>
        </w:rPr>
      </w:pPr>
    </w:p>
    <w:sectPr w:rsidR="0015313F" w:rsidRPr="001C46B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23494" w14:textId="77777777" w:rsidR="00A044AB" w:rsidRDefault="00A044AB" w:rsidP="00A379A0">
      <w:r>
        <w:separator/>
      </w:r>
    </w:p>
  </w:endnote>
  <w:endnote w:type="continuationSeparator" w:id="0">
    <w:p w14:paraId="063EBE0E" w14:textId="77777777" w:rsidR="00A044AB" w:rsidRDefault="00A044AB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62517" w14:textId="77777777" w:rsidR="00A044AB" w:rsidRDefault="00A044AB" w:rsidP="00A379A0">
      <w:r>
        <w:separator/>
      </w:r>
    </w:p>
  </w:footnote>
  <w:footnote w:type="continuationSeparator" w:id="0">
    <w:p w14:paraId="0F612766" w14:textId="77777777" w:rsidR="00A044AB" w:rsidRDefault="00A044AB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585A"/>
    <w:rsid w:val="000D39F7"/>
    <w:rsid w:val="000D48D3"/>
    <w:rsid w:val="0015313F"/>
    <w:rsid w:val="001C46BA"/>
    <w:rsid w:val="00225DA4"/>
    <w:rsid w:val="00251291"/>
    <w:rsid w:val="003A32F5"/>
    <w:rsid w:val="003C090E"/>
    <w:rsid w:val="003C5188"/>
    <w:rsid w:val="003E1FEF"/>
    <w:rsid w:val="00451DE5"/>
    <w:rsid w:val="00531962"/>
    <w:rsid w:val="00631BD8"/>
    <w:rsid w:val="00656873"/>
    <w:rsid w:val="00656F56"/>
    <w:rsid w:val="006C4BA5"/>
    <w:rsid w:val="0073185A"/>
    <w:rsid w:val="007C7FF7"/>
    <w:rsid w:val="007D08EE"/>
    <w:rsid w:val="007D14E3"/>
    <w:rsid w:val="00853B4D"/>
    <w:rsid w:val="00871825"/>
    <w:rsid w:val="0088150F"/>
    <w:rsid w:val="00883031"/>
    <w:rsid w:val="008A5C4C"/>
    <w:rsid w:val="008E53E2"/>
    <w:rsid w:val="00930B02"/>
    <w:rsid w:val="009D7397"/>
    <w:rsid w:val="00A044AB"/>
    <w:rsid w:val="00A379A0"/>
    <w:rsid w:val="00AF5D6C"/>
    <w:rsid w:val="00BE76AF"/>
    <w:rsid w:val="00C664EA"/>
    <w:rsid w:val="00CD6220"/>
    <w:rsid w:val="00E068C2"/>
    <w:rsid w:val="00E42E6E"/>
    <w:rsid w:val="00EB2061"/>
    <w:rsid w:val="00ED2E56"/>
    <w:rsid w:val="00E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17</cp:revision>
  <cp:lastPrinted>2024-01-16T18:18:00Z</cp:lastPrinted>
  <dcterms:created xsi:type="dcterms:W3CDTF">2024-01-16T18:14:00Z</dcterms:created>
  <dcterms:modified xsi:type="dcterms:W3CDTF">2024-10-16T17:22:00Z</dcterms:modified>
</cp:coreProperties>
</file>